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C3B" w:rsidRPr="00B33982" w:rsidRDefault="00367B65" w:rsidP="00351898">
      <w:pPr>
        <w:ind w:left="4500" w:firstLine="1737"/>
        <w:jc w:val="both"/>
        <w:rPr>
          <w:lang w:val="uk-UA"/>
        </w:rPr>
      </w:pPr>
      <w:r>
        <w:rPr>
          <w:lang w:val="uk-UA"/>
        </w:rPr>
        <w:t xml:space="preserve">Додаток </w:t>
      </w:r>
      <w:r w:rsidR="00B12B57">
        <w:rPr>
          <w:lang w:val="uk-UA"/>
        </w:rPr>
        <w:t>12</w:t>
      </w:r>
    </w:p>
    <w:p w:rsidR="000C3C3B" w:rsidRPr="00197AA4" w:rsidRDefault="000C3C3B" w:rsidP="000C3C3B">
      <w:pPr>
        <w:pStyle w:val="a3"/>
        <w:rPr>
          <w:rFonts w:ascii="Times New Roman" w:hAnsi="Times New Roman"/>
          <w:b/>
          <w:sz w:val="24"/>
          <w:szCs w:val="24"/>
          <w:lang w:val="uk-UA"/>
        </w:rPr>
      </w:pPr>
    </w:p>
    <w:p w:rsidR="000C3C3B" w:rsidRPr="00B33982" w:rsidRDefault="000C3C3B" w:rsidP="00B33982">
      <w:pPr>
        <w:pStyle w:val="a3"/>
        <w:jc w:val="center"/>
        <w:rPr>
          <w:rFonts w:ascii="Times New Roman" w:hAnsi="Times New Roman"/>
          <w:b/>
          <w:bCs/>
          <w:sz w:val="24"/>
          <w:szCs w:val="24"/>
        </w:rPr>
      </w:pPr>
      <w:r w:rsidRPr="00B33982">
        <w:rPr>
          <w:rFonts w:ascii="Times New Roman" w:hAnsi="Times New Roman"/>
          <w:b/>
          <w:sz w:val="24"/>
          <w:szCs w:val="24"/>
          <w:lang w:val="uk-UA"/>
        </w:rPr>
        <w:t>Положення про транспортний податок</w:t>
      </w:r>
    </w:p>
    <w:p w:rsidR="00E818DF" w:rsidRDefault="00E818DF" w:rsidP="00E818DF">
      <w:pPr>
        <w:pStyle w:val="StyleZakonu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uk-UA"/>
        </w:rPr>
      </w:pPr>
    </w:p>
    <w:p w:rsidR="00E818DF" w:rsidRPr="00F00F3A" w:rsidRDefault="00E818DF" w:rsidP="00E818DF">
      <w:pPr>
        <w:pStyle w:val="StyleZakonu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Положення про транспортний податок</w:t>
      </w:r>
      <w:r w:rsidRPr="00F00F3A">
        <w:rPr>
          <w:rFonts w:ascii="Times New Roman" w:hAnsi="Times New Roman" w:cs="Times New Roman"/>
          <w:sz w:val="24"/>
          <w:szCs w:val="24"/>
          <w:lang w:val="uk-UA"/>
        </w:rPr>
        <w:t xml:space="preserve"> (далі – Положення) розроблено відповідно до </w:t>
      </w:r>
      <w:r w:rsidRPr="00F00F3A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Податкового кодексу України (далі – ПКУ) </w:t>
      </w:r>
      <w:r w:rsidRPr="00F00F3A">
        <w:rPr>
          <w:rFonts w:ascii="Times New Roman" w:hAnsi="Times New Roman" w:cs="Times New Roman"/>
          <w:sz w:val="24"/>
          <w:szCs w:val="24"/>
          <w:lang w:val="uk-UA"/>
        </w:rPr>
        <w:t>та є обов’язковим до виконання юридичними та фізичними особами на території Макарівської селищної територіальної громади.</w:t>
      </w:r>
    </w:p>
    <w:p w:rsidR="000C3C3B" w:rsidRPr="00B33982" w:rsidRDefault="000C3C3B" w:rsidP="000C3C3B">
      <w:pPr>
        <w:ind w:firstLine="900"/>
        <w:textAlignment w:val="baseline"/>
        <w:rPr>
          <w:b/>
          <w:bCs/>
          <w:color w:val="000000"/>
          <w:lang w:val="uk-UA"/>
        </w:rPr>
      </w:pPr>
    </w:p>
    <w:p w:rsidR="000C3C3B" w:rsidRPr="00B33982" w:rsidRDefault="000C3C3B" w:rsidP="00367B65">
      <w:pPr>
        <w:ind w:firstLine="567"/>
        <w:jc w:val="both"/>
        <w:textAlignment w:val="baseline"/>
        <w:rPr>
          <w:b/>
          <w:color w:val="000000"/>
          <w:lang w:val="uk-UA"/>
        </w:rPr>
      </w:pPr>
      <w:r w:rsidRPr="00B33982">
        <w:rPr>
          <w:b/>
          <w:color w:val="000000"/>
          <w:lang w:val="uk-UA"/>
        </w:rPr>
        <w:t>1. Платники податку</w:t>
      </w:r>
    </w:p>
    <w:p w:rsidR="000C3C3B" w:rsidRPr="00B33982" w:rsidRDefault="000C3C3B" w:rsidP="00367B65">
      <w:pPr>
        <w:ind w:firstLine="567"/>
        <w:jc w:val="both"/>
        <w:textAlignment w:val="baseline"/>
        <w:rPr>
          <w:color w:val="000000"/>
          <w:lang w:val="uk-UA"/>
        </w:rPr>
      </w:pPr>
      <w:r w:rsidRPr="00B33982">
        <w:rPr>
          <w:color w:val="000000"/>
          <w:lang w:val="uk-UA"/>
        </w:rPr>
        <w:t>1.1. Платниками транспортного податку є фізичні та юридичні особи, в тому числі нерезиденти, які мають зареєстровані в Україні згідно з чинним законодавством власні легкові автомобілі, що відповідно д</w:t>
      </w:r>
      <w:r w:rsidR="00E818DF">
        <w:rPr>
          <w:color w:val="000000"/>
          <w:lang w:val="uk-UA"/>
        </w:rPr>
        <w:t>о підпункту 2.1 пункту 2 цього П</w:t>
      </w:r>
      <w:r w:rsidRPr="00B33982">
        <w:rPr>
          <w:color w:val="000000"/>
          <w:lang w:val="uk-UA"/>
        </w:rPr>
        <w:t>оложення є об'єктами оподаткування.</w:t>
      </w:r>
    </w:p>
    <w:p w:rsidR="000C3C3B" w:rsidRPr="00B33982" w:rsidRDefault="000C3C3B" w:rsidP="00367B65">
      <w:pPr>
        <w:ind w:firstLine="567"/>
        <w:jc w:val="both"/>
        <w:textAlignment w:val="baseline"/>
        <w:rPr>
          <w:color w:val="000000"/>
          <w:lang w:val="uk-UA"/>
        </w:rPr>
      </w:pPr>
    </w:p>
    <w:p w:rsidR="000C3C3B" w:rsidRPr="00B33982" w:rsidRDefault="000C3C3B" w:rsidP="00367B65">
      <w:pPr>
        <w:ind w:firstLine="567"/>
        <w:jc w:val="both"/>
        <w:textAlignment w:val="baseline"/>
        <w:rPr>
          <w:b/>
          <w:color w:val="000000"/>
          <w:lang w:val="uk-UA"/>
        </w:rPr>
      </w:pPr>
      <w:r w:rsidRPr="00B33982">
        <w:rPr>
          <w:b/>
          <w:color w:val="000000"/>
          <w:lang w:val="uk-UA"/>
        </w:rPr>
        <w:t>2. Об'єкт оподаткування</w:t>
      </w:r>
    </w:p>
    <w:p w:rsidR="000C3C3B" w:rsidRPr="00B33982" w:rsidRDefault="000C3C3B" w:rsidP="00367B65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textAlignment w:val="baseline"/>
        <w:rPr>
          <w:color w:val="000000"/>
          <w:lang w:val="uk-UA"/>
        </w:rPr>
      </w:pPr>
      <w:r w:rsidRPr="00B33982">
        <w:rPr>
          <w:color w:val="000000"/>
          <w:lang w:val="uk-UA"/>
        </w:rPr>
        <w:t xml:space="preserve">2.1. Об’єктом оподаткування є легкові автомобілі, з року випуску яких минуло не більше п’яти років (включно) та </w:t>
      </w:r>
      <w:proofErr w:type="spellStart"/>
      <w:r w:rsidRPr="00B33982">
        <w:rPr>
          <w:color w:val="000000"/>
          <w:lang w:val="uk-UA"/>
        </w:rPr>
        <w:t>середньоринкова</w:t>
      </w:r>
      <w:proofErr w:type="spellEnd"/>
      <w:r w:rsidRPr="00B33982">
        <w:rPr>
          <w:color w:val="000000"/>
          <w:lang w:val="uk-UA"/>
        </w:rPr>
        <w:t xml:space="preserve"> вартість яких становить понад 375 розмірів мінімальної заробітної плати, встановленої законом на 1 січня податкового (звітного) року.</w:t>
      </w:r>
    </w:p>
    <w:p w:rsidR="000C3C3B" w:rsidRPr="00B33982" w:rsidRDefault="000C3C3B" w:rsidP="00367B65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textAlignment w:val="baseline"/>
        <w:rPr>
          <w:color w:val="000000"/>
        </w:rPr>
      </w:pPr>
      <w:bookmarkStart w:id="0" w:name="n12926"/>
      <w:bookmarkEnd w:id="0"/>
      <w:proofErr w:type="spellStart"/>
      <w:r w:rsidRPr="00B33982">
        <w:rPr>
          <w:color w:val="000000"/>
        </w:rPr>
        <w:t>Така</w:t>
      </w:r>
      <w:proofErr w:type="spellEnd"/>
      <w:r w:rsidRPr="00B33982">
        <w:rPr>
          <w:color w:val="000000"/>
        </w:rPr>
        <w:t xml:space="preserve"> </w:t>
      </w:r>
      <w:proofErr w:type="spellStart"/>
      <w:r w:rsidRPr="00B33982">
        <w:rPr>
          <w:color w:val="000000"/>
        </w:rPr>
        <w:t>вартість</w:t>
      </w:r>
      <w:proofErr w:type="spellEnd"/>
      <w:r w:rsidRPr="00B33982">
        <w:rPr>
          <w:color w:val="000000"/>
        </w:rPr>
        <w:t xml:space="preserve"> </w:t>
      </w:r>
      <w:proofErr w:type="spellStart"/>
      <w:r w:rsidRPr="00B33982">
        <w:rPr>
          <w:color w:val="000000"/>
        </w:rPr>
        <w:t>визначається</w:t>
      </w:r>
      <w:proofErr w:type="spellEnd"/>
      <w:r w:rsidRPr="00B33982">
        <w:rPr>
          <w:color w:val="000000"/>
        </w:rPr>
        <w:t xml:space="preserve"> </w:t>
      </w:r>
      <w:proofErr w:type="spellStart"/>
      <w:r w:rsidRPr="00B33982">
        <w:rPr>
          <w:color w:val="000000"/>
        </w:rPr>
        <w:t>центральним</w:t>
      </w:r>
      <w:proofErr w:type="spellEnd"/>
      <w:r w:rsidRPr="00B33982">
        <w:rPr>
          <w:color w:val="000000"/>
        </w:rPr>
        <w:t xml:space="preserve"> органом </w:t>
      </w:r>
      <w:proofErr w:type="spellStart"/>
      <w:r w:rsidRPr="00B33982">
        <w:rPr>
          <w:color w:val="000000"/>
        </w:rPr>
        <w:t>виконавчої</w:t>
      </w:r>
      <w:proofErr w:type="spellEnd"/>
      <w:r w:rsidRPr="00B33982">
        <w:rPr>
          <w:color w:val="000000"/>
        </w:rPr>
        <w:t xml:space="preserve"> </w:t>
      </w:r>
      <w:proofErr w:type="spellStart"/>
      <w:r w:rsidRPr="00B33982">
        <w:rPr>
          <w:color w:val="000000"/>
        </w:rPr>
        <w:t>влади</w:t>
      </w:r>
      <w:proofErr w:type="spellEnd"/>
      <w:r w:rsidRPr="00B33982">
        <w:rPr>
          <w:color w:val="000000"/>
        </w:rPr>
        <w:t xml:space="preserve">, </w:t>
      </w:r>
      <w:proofErr w:type="spellStart"/>
      <w:r w:rsidRPr="00B33982">
        <w:rPr>
          <w:color w:val="000000"/>
        </w:rPr>
        <w:t>що</w:t>
      </w:r>
      <w:proofErr w:type="spellEnd"/>
      <w:r w:rsidRPr="00B33982">
        <w:rPr>
          <w:color w:val="000000"/>
        </w:rPr>
        <w:t xml:space="preserve"> </w:t>
      </w:r>
      <w:proofErr w:type="spellStart"/>
      <w:r w:rsidRPr="00B33982">
        <w:rPr>
          <w:color w:val="000000"/>
        </w:rPr>
        <w:t>реалізує</w:t>
      </w:r>
      <w:proofErr w:type="spellEnd"/>
      <w:r w:rsidRPr="00B33982">
        <w:rPr>
          <w:color w:val="000000"/>
        </w:rPr>
        <w:t xml:space="preserve"> </w:t>
      </w:r>
      <w:proofErr w:type="spellStart"/>
      <w:r w:rsidRPr="00B33982">
        <w:rPr>
          <w:color w:val="000000"/>
        </w:rPr>
        <w:t>державну</w:t>
      </w:r>
      <w:proofErr w:type="spellEnd"/>
      <w:r w:rsidRPr="00B33982">
        <w:rPr>
          <w:color w:val="000000"/>
        </w:rPr>
        <w:t xml:space="preserve"> </w:t>
      </w:r>
      <w:proofErr w:type="spellStart"/>
      <w:r w:rsidRPr="00B33982">
        <w:rPr>
          <w:color w:val="000000"/>
        </w:rPr>
        <w:t>політику</w:t>
      </w:r>
      <w:proofErr w:type="spellEnd"/>
      <w:r w:rsidRPr="00B33982">
        <w:rPr>
          <w:color w:val="000000"/>
        </w:rPr>
        <w:t xml:space="preserve"> </w:t>
      </w:r>
      <w:proofErr w:type="spellStart"/>
      <w:r w:rsidRPr="00B33982">
        <w:rPr>
          <w:color w:val="000000"/>
        </w:rPr>
        <w:t>економічного</w:t>
      </w:r>
      <w:proofErr w:type="spellEnd"/>
      <w:r w:rsidRPr="00B33982">
        <w:rPr>
          <w:color w:val="000000"/>
        </w:rPr>
        <w:t xml:space="preserve"> </w:t>
      </w:r>
      <w:proofErr w:type="spellStart"/>
      <w:r w:rsidRPr="00B33982">
        <w:rPr>
          <w:color w:val="000000"/>
        </w:rPr>
        <w:t>розвитку</w:t>
      </w:r>
      <w:proofErr w:type="spellEnd"/>
      <w:r w:rsidRPr="00B33982">
        <w:rPr>
          <w:color w:val="000000"/>
        </w:rPr>
        <w:t>, з</w:t>
      </w:r>
      <w:r w:rsidRPr="00B33982">
        <w:t>а</w:t>
      </w:r>
      <w:r w:rsidR="00B33982">
        <w:rPr>
          <w:rStyle w:val="apple-converted-space"/>
          <w:lang w:val="uk-UA"/>
        </w:rPr>
        <w:t xml:space="preserve"> </w:t>
      </w:r>
      <w:hyperlink r:id="rId4" w:anchor="n9" w:tgtFrame="_blank" w:history="1">
        <w:r w:rsidRPr="00B33982">
          <w:rPr>
            <w:rStyle w:val="a6"/>
            <w:color w:val="auto"/>
            <w:bdr w:val="none" w:sz="0" w:space="0" w:color="auto" w:frame="1"/>
          </w:rPr>
          <w:t>методикою</w:t>
        </w:r>
      </w:hyperlink>
      <w:r w:rsidRPr="00B33982">
        <w:rPr>
          <w:color w:val="000000"/>
        </w:rPr>
        <w:t xml:space="preserve">, </w:t>
      </w:r>
      <w:proofErr w:type="spellStart"/>
      <w:r w:rsidRPr="00B33982">
        <w:rPr>
          <w:color w:val="000000"/>
        </w:rPr>
        <w:t>затвердженою</w:t>
      </w:r>
      <w:proofErr w:type="spellEnd"/>
      <w:r w:rsidRPr="00B33982">
        <w:rPr>
          <w:color w:val="000000"/>
        </w:rPr>
        <w:t xml:space="preserve"> </w:t>
      </w:r>
      <w:proofErr w:type="spellStart"/>
      <w:r w:rsidRPr="00B33982">
        <w:rPr>
          <w:color w:val="000000"/>
        </w:rPr>
        <w:t>Кабінетом</w:t>
      </w:r>
      <w:proofErr w:type="spellEnd"/>
      <w:r w:rsidRPr="00B33982">
        <w:rPr>
          <w:color w:val="000000"/>
        </w:rPr>
        <w:t xml:space="preserve"> </w:t>
      </w:r>
      <w:proofErr w:type="spellStart"/>
      <w:r w:rsidRPr="00B33982">
        <w:rPr>
          <w:color w:val="000000"/>
        </w:rPr>
        <w:t>Міні</w:t>
      </w:r>
      <w:proofErr w:type="gramStart"/>
      <w:r w:rsidRPr="00B33982">
        <w:rPr>
          <w:color w:val="000000"/>
        </w:rPr>
        <w:t>стр</w:t>
      </w:r>
      <w:proofErr w:type="gramEnd"/>
      <w:r w:rsidRPr="00B33982">
        <w:rPr>
          <w:color w:val="000000"/>
        </w:rPr>
        <w:t>ів</w:t>
      </w:r>
      <w:proofErr w:type="spellEnd"/>
      <w:r w:rsidRPr="00B33982">
        <w:rPr>
          <w:color w:val="000000"/>
        </w:rPr>
        <w:t xml:space="preserve"> </w:t>
      </w:r>
      <w:proofErr w:type="spellStart"/>
      <w:r w:rsidRPr="00B33982">
        <w:rPr>
          <w:color w:val="000000"/>
        </w:rPr>
        <w:t>України</w:t>
      </w:r>
      <w:proofErr w:type="spellEnd"/>
      <w:r w:rsidRPr="00B33982">
        <w:rPr>
          <w:color w:val="000000"/>
        </w:rPr>
        <w:t xml:space="preserve">, </w:t>
      </w:r>
      <w:proofErr w:type="spellStart"/>
      <w:r w:rsidRPr="00B33982">
        <w:rPr>
          <w:color w:val="000000"/>
        </w:rPr>
        <w:t>виходячи</w:t>
      </w:r>
      <w:proofErr w:type="spellEnd"/>
      <w:r w:rsidRPr="00B33982">
        <w:rPr>
          <w:color w:val="000000"/>
        </w:rPr>
        <w:t xml:space="preserve"> </w:t>
      </w:r>
      <w:proofErr w:type="spellStart"/>
      <w:r w:rsidRPr="00B33982">
        <w:rPr>
          <w:color w:val="000000"/>
        </w:rPr>
        <w:t>з</w:t>
      </w:r>
      <w:proofErr w:type="spellEnd"/>
      <w:r w:rsidRPr="00B33982">
        <w:rPr>
          <w:color w:val="000000"/>
        </w:rPr>
        <w:t xml:space="preserve"> марки, </w:t>
      </w:r>
      <w:proofErr w:type="spellStart"/>
      <w:r w:rsidRPr="00B33982">
        <w:rPr>
          <w:color w:val="000000"/>
        </w:rPr>
        <w:t>моделі</w:t>
      </w:r>
      <w:proofErr w:type="spellEnd"/>
      <w:r w:rsidRPr="00B33982">
        <w:rPr>
          <w:color w:val="000000"/>
        </w:rPr>
        <w:t xml:space="preserve">, року </w:t>
      </w:r>
      <w:proofErr w:type="spellStart"/>
      <w:r w:rsidRPr="00B33982">
        <w:rPr>
          <w:color w:val="000000"/>
        </w:rPr>
        <w:t>випуску</w:t>
      </w:r>
      <w:proofErr w:type="spellEnd"/>
      <w:r w:rsidRPr="00B33982">
        <w:rPr>
          <w:color w:val="000000"/>
        </w:rPr>
        <w:t xml:space="preserve">, типу </w:t>
      </w:r>
      <w:proofErr w:type="spellStart"/>
      <w:r w:rsidRPr="00B33982">
        <w:rPr>
          <w:color w:val="000000"/>
        </w:rPr>
        <w:t>двигуна</w:t>
      </w:r>
      <w:proofErr w:type="spellEnd"/>
      <w:r w:rsidRPr="00B33982">
        <w:rPr>
          <w:color w:val="000000"/>
        </w:rPr>
        <w:t xml:space="preserve">, </w:t>
      </w:r>
      <w:proofErr w:type="spellStart"/>
      <w:r w:rsidRPr="00B33982">
        <w:rPr>
          <w:color w:val="000000"/>
        </w:rPr>
        <w:t>об’єму</w:t>
      </w:r>
      <w:proofErr w:type="spellEnd"/>
      <w:r w:rsidRPr="00B33982">
        <w:rPr>
          <w:color w:val="000000"/>
        </w:rPr>
        <w:t xml:space="preserve"> </w:t>
      </w:r>
      <w:proofErr w:type="spellStart"/>
      <w:r w:rsidRPr="00B33982">
        <w:rPr>
          <w:color w:val="000000"/>
        </w:rPr>
        <w:t>циліндрів</w:t>
      </w:r>
      <w:proofErr w:type="spellEnd"/>
      <w:r w:rsidRPr="00B33982">
        <w:rPr>
          <w:color w:val="000000"/>
        </w:rPr>
        <w:t xml:space="preserve"> </w:t>
      </w:r>
      <w:proofErr w:type="spellStart"/>
      <w:r w:rsidRPr="00B33982">
        <w:rPr>
          <w:color w:val="000000"/>
        </w:rPr>
        <w:t>двигуна</w:t>
      </w:r>
      <w:proofErr w:type="spellEnd"/>
      <w:r w:rsidRPr="00B33982">
        <w:rPr>
          <w:color w:val="000000"/>
        </w:rPr>
        <w:t xml:space="preserve">, типу коробки </w:t>
      </w:r>
      <w:proofErr w:type="spellStart"/>
      <w:r w:rsidRPr="00B33982">
        <w:rPr>
          <w:color w:val="000000"/>
        </w:rPr>
        <w:t>переключення</w:t>
      </w:r>
      <w:proofErr w:type="spellEnd"/>
      <w:r w:rsidRPr="00B33982">
        <w:rPr>
          <w:color w:val="000000"/>
        </w:rPr>
        <w:t xml:space="preserve"> передач, </w:t>
      </w:r>
      <w:proofErr w:type="spellStart"/>
      <w:r w:rsidRPr="00B33982">
        <w:rPr>
          <w:color w:val="000000"/>
        </w:rPr>
        <w:t>пробігу</w:t>
      </w:r>
      <w:proofErr w:type="spellEnd"/>
      <w:r w:rsidRPr="00B33982">
        <w:rPr>
          <w:color w:val="000000"/>
        </w:rPr>
        <w:t xml:space="preserve"> легкового </w:t>
      </w:r>
      <w:proofErr w:type="spellStart"/>
      <w:r w:rsidRPr="00B33982">
        <w:rPr>
          <w:color w:val="000000"/>
        </w:rPr>
        <w:t>автомобіля</w:t>
      </w:r>
      <w:proofErr w:type="spellEnd"/>
      <w:r w:rsidRPr="00B33982">
        <w:rPr>
          <w:color w:val="000000"/>
        </w:rPr>
        <w:t xml:space="preserve">, та </w:t>
      </w:r>
      <w:proofErr w:type="spellStart"/>
      <w:r w:rsidRPr="00B33982">
        <w:rPr>
          <w:color w:val="000000"/>
        </w:rPr>
        <w:t>розміщується</w:t>
      </w:r>
      <w:proofErr w:type="spellEnd"/>
      <w:r w:rsidRPr="00B33982">
        <w:rPr>
          <w:color w:val="000000"/>
        </w:rPr>
        <w:t xml:space="preserve"> на </w:t>
      </w:r>
      <w:proofErr w:type="spellStart"/>
      <w:r w:rsidRPr="00B33982">
        <w:rPr>
          <w:color w:val="000000"/>
        </w:rPr>
        <w:t>його</w:t>
      </w:r>
      <w:proofErr w:type="spellEnd"/>
      <w:r w:rsidRPr="00B33982">
        <w:rPr>
          <w:color w:val="000000"/>
        </w:rPr>
        <w:t xml:space="preserve"> </w:t>
      </w:r>
      <w:proofErr w:type="spellStart"/>
      <w:r w:rsidRPr="00B33982">
        <w:rPr>
          <w:color w:val="000000"/>
        </w:rPr>
        <w:t>офіційному</w:t>
      </w:r>
      <w:proofErr w:type="spellEnd"/>
      <w:r w:rsidRPr="00B33982">
        <w:rPr>
          <w:color w:val="000000"/>
        </w:rPr>
        <w:t xml:space="preserve"> </w:t>
      </w:r>
      <w:proofErr w:type="spellStart"/>
      <w:r w:rsidRPr="00B33982">
        <w:rPr>
          <w:color w:val="000000"/>
        </w:rPr>
        <w:t>веб-сайті</w:t>
      </w:r>
      <w:proofErr w:type="spellEnd"/>
      <w:r w:rsidRPr="00B33982">
        <w:rPr>
          <w:color w:val="000000"/>
        </w:rPr>
        <w:t>.</w:t>
      </w:r>
    </w:p>
    <w:p w:rsidR="000C3C3B" w:rsidRPr="00B33982" w:rsidRDefault="000C3C3B" w:rsidP="00367B65">
      <w:pPr>
        <w:ind w:firstLine="567"/>
        <w:jc w:val="both"/>
        <w:textAlignment w:val="baseline"/>
        <w:rPr>
          <w:color w:val="000000"/>
          <w:lang w:val="uk-UA"/>
        </w:rPr>
      </w:pPr>
    </w:p>
    <w:p w:rsidR="000C3C3B" w:rsidRPr="00B33982" w:rsidRDefault="000C3C3B" w:rsidP="00367B65">
      <w:pPr>
        <w:ind w:firstLine="567"/>
        <w:jc w:val="both"/>
        <w:textAlignment w:val="baseline"/>
        <w:rPr>
          <w:b/>
          <w:color w:val="000000"/>
          <w:lang w:val="uk-UA"/>
        </w:rPr>
      </w:pPr>
      <w:r w:rsidRPr="00B33982">
        <w:rPr>
          <w:b/>
          <w:color w:val="000000"/>
          <w:lang w:val="uk-UA"/>
        </w:rPr>
        <w:t>3. База оподаткування</w:t>
      </w:r>
    </w:p>
    <w:p w:rsidR="000C3C3B" w:rsidRPr="00B33982" w:rsidRDefault="000C3C3B" w:rsidP="00367B65">
      <w:pPr>
        <w:ind w:firstLine="567"/>
        <w:jc w:val="both"/>
        <w:textAlignment w:val="baseline"/>
        <w:rPr>
          <w:color w:val="000000"/>
          <w:lang w:val="uk-UA"/>
        </w:rPr>
      </w:pPr>
      <w:r w:rsidRPr="00B33982">
        <w:rPr>
          <w:color w:val="000000"/>
          <w:lang w:val="uk-UA"/>
        </w:rPr>
        <w:t>3.1. Базою оподаткування є легковий автомобіль, що є об'єктом оподаткування відповідно д</w:t>
      </w:r>
      <w:r w:rsidR="00E818DF">
        <w:rPr>
          <w:color w:val="000000"/>
          <w:lang w:val="uk-UA"/>
        </w:rPr>
        <w:t>о підпункту 2.1 пункту 2 цього П</w:t>
      </w:r>
      <w:r w:rsidRPr="00B33982">
        <w:rPr>
          <w:color w:val="000000"/>
          <w:lang w:val="uk-UA"/>
        </w:rPr>
        <w:t>оложення.</w:t>
      </w:r>
    </w:p>
    <w:p w:rsidR="000C3C3B" w:rsidRPr="00B33982" w:rsidRDefault="000C3C3B" w:rsidP="00367B65">
      <w:pPr>
        <w:ind w:firstLine="567"/>
        <w:jc w:val="both"/>
        <w:textAlignment w:val="baseline"/>
        <w:rPr>
          <w:color w:val="000000"/>
          <w:lang w:val="uk-UA"/>
        </w:rPr>
      </w:pPr>
    </w:p>
    <w:p w:rsidR="000C3C3B" w:rsidRPr="00B33982" w:rsidRDefault="000C3C3B" w:rsidP="00367B65">
      <w:pPr>
        <w:ind w:firstLine="567"/>
        <w:jc w:val="both"/>
        <w:textAlignment w:val="baseline"/>
        <w:rPr>
          <w:color w:val="000000"/>
          <w:lang w:val="uk-UA"/>
        </w:rPr>
      </w:pPr>
      <w:r w:rsidRPr="00B33982">
        <w:rPr>
          <w:b/>
          <w:color w:val="000000"/>
        </w:rPr>
        <w:t xml:space="preserve">4. Ставка </w:t>
      </w:r>
      <w:proofErr w:type="spellStart"/>
      <w:r w:rsidRPr="00B33982">
        <w:rPr>
          <w:b/>
          <w:color w:val="000000"/>
        </w:rPr>
        <w:t>податку</w:t>
      </w:r>
      <w:proofErr w:type="spellEnd"/>
      <w:r w:rsidRPr="00B33982">
        <w:rPr>
          <w:color w:val="000000"/>
        </w:rPr>
        <w:t xml:space="preserve"> </w:t>
      </w:r>
    </w:p>
    <w:p w:rsidR="000C3C3B" w:rsidRPr="00B33982" w:rsidRDefault="000C3C3B" w:rsidP="00367B65">
      <w:pPr>
        <w:ind w:firstLine="567"/>
        <w:jc w:val="both"/>
        <w:textAlignment w:val="baseline"/>
        <w:rPr>
          <w:color w:val="000000"/>
          <w:lang w:val="uk-UA"/>
        </w:rPr>
      </w:pPr>
      <w:r w:rsidRPr="00B33982">
        <w:rPr>
          <w:color w:val="000000"/>
          <w:lang w:val="uk-UA"/>
        </w:rPr>
        <w:t>4.1. Ставка податку встановлюється з розрахунку на календарний рік у розмірі 25000 гривень за кожен легковий автомобіль, що є об'єктом оподаткування відповідно д</w:t>
      </w:r>
      <w:r w:rsidR="00E818DF">
        <w:rPr>
          <w:color w:val="000000"/>
          <w:lang w:val="uk-UA"/>
        </w:rPr>
        <w:t>о підпункту 2.1 пункту 2 цього П</w:t>
      </w:r>
      <w:r w:rsidRPr="00B33982">
        <w:rPr>
          <w:color w:val="000000"/>
          <w:lang w:val="uk-UA"/>
        </w:rPr>
        <w:t>оложення.</w:t>
      </w:r>
    </w:p>
    <w:p w:rsidR="000C3C3B" w:rsidRPr="00B33982" w:rsidRDefault="000C3C3B" w:rsidP="00367B65">
      <w:pPr>
        <w:ind w:firstLine="567"/>
        <w:jc w:val="both"/>
        <w:textAlignment w:val="baseline"/>
        <w:rPr>
          <w:color w:val="000000"/>
          <w:lang w:val="uk-UA"/>
        </w:rPr>
      </w:pPr>
    </w:p>
    <w:p w:rsidR="000C3C3B" w:rsidRPr="00B33982" w:rsidRDefault="000C3C3B" w:rsidP="00367B65">
      <w:pPr>
        <w:ind w:firstLine="567"/>
        <w:jc w:val="both"/>
        <w:textAlignment w:val="baseline"/>
        <w:rPr>
          <w:b/>
          <w:color w:val="000000"/>
        </w:rPr>
      </w:pPr>
      <w:r w:rsidRPr="00B33982">
        <w:rPr>
          <w:b/>
          <w:color w:val="000000"/>
        </w:rPr>
        <w:t xml:space="preserve">5. </w:t>
      </w:r>
      <w:proofErr w:type="spellStart"/>
      <w:r w:rsidRPr="00B33982">
        <w:rPr>
          <w:b/>
          <w:color w:val="000000"/>
        </w:rPr>
        <w:t>Податковий</w:t>
      </w:r>
      <w:proofErr w:type="spellEnd"/>
      <w:r w:rsidRPr="00B33982">
        <w:rPr>
          <w:b/>
          <w:color w:val="000000"/>
        </w:rPr>
        <w:t xml:space="preserve"> </w:t>
      </w:r>
      <w:proofErr w:type="spellStart"/>
      <w:r w:rsidRPr="00B33982">
        <w:rPr>
          <w:b/>
          <w:color w:val="000000"/>
        </w:rPr>
        <w:t>період</w:t>
      </w:r>
      <w:proofErr w:type="spellEnd"/>
    </w:p>
    <w:p w:rsidR="000C3C3B" w:rsidRPr="00B33982" w:rsidRDefault="000C3C3B" w:rsidP="00367B65">
      <w:pPr>
        <w:ind w:firstLine="567"/>
        <w:jc w:val="both"/>
        <w:textAlignment w:val="baseline"/>
        <w:rPr>
          <w:color w:val="000000"/>
        </w:rPr>
      </w:pPr>
      <w:r w:rsidRPr="00B33982">
        <w:rPr>
          <w:color w:val="000000"/>
        </w:rPr>
        <w:t xml:space="preserve">5.1. </w:t>
      </w:r>
      <w:proofErr w:type="spellStart"/>
      <w:r w:rsidRPr="00B33982">
        <w:rPr>
          <w:color w:val="000000"/>
        </w:rPr>
        <w:t>Базовий</w:t>
      </w:r>
      <w:proofErr w:type="spellEnd"/>
      <w:r w:rsidRPr="00B33982">
        <w:rPr>
          <w:color w:val="000000"/>
        </w:rPr>
        <w:t xml:space="preserve"> </w:t>
      </w:r>
      <w:proofErr w:type="spellStart"/>
      <w:r w:rsidRPr="00B33982">
        <w:rPr>
          <w:color w:val="000000"/>
        </w:rPr>
        <w:t>податковий</w:t>
      </w:r>
      <w:proofErr w:type="spellEnd"/>
      <w:r w:rsidRPr="00B33982">
        <w:rPr>
          <w:color w:val="000000"/>
        </w:rPr>
        <w:t xml:space="preserve"> (</w:t>
      </w:r>
      <w:proofErr w:type="spellStart"/>
      <w:r w:rsidRPr="00B33982">
        <w:rPr>
          <w:color w:val="000000"/>
        </w:rPr>
        <w:t>звітний</w:t>
      </w:r>
      <w:proofErr w:type="spellEnd"/>
      <w:r w:rsidRPr="00B33982">
        <w:rPr>
          <w:color w:val="000000"/>
        </w:rPr>
        <w:t xml:space="preserve">) </w:t>
      </w:r>
      <w:proofErr w:type="spellStart"/>
      <w:r w:rsidRPr="00B33982">
        <w:rPr>
          <w:color w:val="000000"/>
        </w:rPr>
        <w:t>період</w:t>
      </w:r>
      <w:proofErr w:type="spellEnd"/>
      <w:r w:rsidRPr="00B33982">
        <w:rPr>
          <w:color w:val="000000"/>
        </w:rPr>
        <w:t xml:space="preserve"> </w:t>
      </w:r>
      <w:proofErr w:type="spellStart"/>
      <w:r w:rsidRPr="00B33982">
        <w:rPr>
          <w:color w:val="000000"/>
        </w:rPr>
        <w:t>дорівнює</w:t>
      </w:r>
      <w:proofErr w:type="spellEnd"/>
      <w:r w:rsidRPr="00B33982">
        <w:rPr>
          <w:color w:val="000000"/>
        </w:rPr>
        <w:t xml:space="preserve"> календарному року.</w:t>
      </w:r>
    </w:p>
    <w:p w:rsidR="000C3C3B" w:rsidRPr="00B33982" w:rsidRDefault="000C3C3B" w:rsidP="00367B65">
      <w:pPr>
        <w:ind w:firstLine="567"/>
        <w:jc w:val="both"/>
        <w:textAlignment w:val="baseline"/>
        <w:rPr>
          <w:b/>
          <w:color w:val="000000"/>
          <w:lang w:val="uk-UA"/>
        </w:rPr>
      </w:pPr>
    </w:p>
    <w:p w:rsidR="000C3C3B" w:rsidRPr="00B33982" w:rsidRDefault="000C3C3B" w:rsidP="00367B65">
      <w:pPr>
        <w:ind w:firstLine="567"/>
        <w:jc w:val="both"/>
        <w:textAlignment w:val="baseline"/>
        <w:rPr>
          <w:b/>
          <w:color w:val="000000"/>
          <w:lang w:val="uk-UA"/>
        </w:rPr>
      </w:pPr>
      <w:r w:rsidRPr="00B33982">
        <w:rPr>
          <w:b/>
          <w:color w:val="000000"/>
        </w:rPr>
        <w:t xml:space="preserve">6. Порядок </w:t>
      </w:r>
      <w:proofErr w:type="spellStart"/>
      <w:r w:rsidRPr="00B33982">
        <w:rPr>
          <w:b/>
          <w:color w:val="000000"/>
        </w:rPr>
        <w:t>обчислення</w:t>
      </w:r>
      <w:proofErr w:type="spellEnd"/>
      <w:r w:rsidRPr="00B33982">
        <w:rPr>
          <w:b/>
          <w:color w:val="000000"/>
        </w:rPr>
        <w:t xml:space="preserve"> </w:t>
      </w:r>
      <w:r w:rsidRPr="00B33982">
        <w:rPr>
          <w:b/>
          <w:color w:val="000000"/>
          <w:lang w:val="uk-UA"/>
        </w:rPr>
        <w:t>податку</w:t>
      </w:r>
    </w:p>
    <w:p w:rsidR="001F68BC" w:rsidRPr="00B33982" w:rsidRDefault="001F68BC" w:rsidP="00367B65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color w:val="333333"/>
        </w:rPr>
      </w:pPr>
      <w:bookmarkStart w:id="1" w:name="n11869"/>
      <w:bookmarkEnd w:id="1"/>
      <w:r w:rsidRPr="00B33982">
        <w:rPr>
          <w:color w:val="333333"/>
        </w:rPr>
        <w:t xml:space="preserve">6.1. </w:t>
      </w:r>
      <w:proofErr w:type="spellStart"/>
      <w:r w:rsidRPr="00B33982">
        <w:rPr>
          <w:color w:val="333333"/>
        </w:rPr>
        <w:t>Обчислення</w:t>
      </w:r>
      <w:proofErr w:type="spellEnd"/>
      <w:r w:rsidRPr="00B33982">
        <w:rPr>
          <w:color w:val="333333"/>
        </w:rPr>
        <w:t xml:space="preserve"> </w:t>
      </w:r>
      <w:proofErr w:type="spellStart"/>
      <w:r w:rsidRPr="00B33982">
        <w:rPr>
          <w:color w:val="333333"/>
        </w:rPr>
        <w:t>суми</w:t>
      </w:r>
      <w:proofErr w:type="spellEnd"/>
      <w:r w:rsidRPr="00B33982">
        <w:rPr>
          <w:color w:val="333333"/>
        </w:rPr>
        <w:t xml:space="preserve"> </w:t>
      </w:r>
      <w:proofErr w:type="spellStart"/>
      <w:r w:rsidRPr="00B33982">
        <w:rPr>
          <w:color w:val="333333"/>
        </w:rPr>
        <w:t>податку</w:t>
      </w:r>
      <w:proofErr w:type="spellEnd"/>
      <w:r w:rsidRPr="00B33982">
        <w:rPr>
          <w:color w:val="333333"/>
        </w:rPr>
        <w:t xml:space="preserve"> </w:t>
      </w:r>
      <w:proofErr w:type="spellStart"/>
      <w:r w:rsidRPr="00B33982">
        <w:rPr>
          <w:color w:val="333333"/>
        </w:rPr>
        <w:t>з</w:t>
      </w:r>
      <w:proofErr w:type="spellEnd"/>
      <w:r w:rsidRPr="00B33982">
        <w:rPr>
          <w:color w:val="333333"/>
        </w:rPr>
        <w:t xml:space="preserve"> </w:t>
      </w:r>
      <w:proofErr w:type="spellStart"/>
      <w:r w:rsidRPr="00B33982">
        <w:rPr>
          <w:color w:val="333333"/>
        </w:rPr>
        <w:t>об’єкта</w:t>
      </w:r>
      <w:proofErr w:type="spellEnd"/>
      <w:r w:rsidRPr="00B33982">
        <w:rPr>
          <w:color w:val="333333"/>
        </w:rPr>
        <w:t>/</w:t>
      </w:r>
      <w:proofErr w:type="spellStart"/>
      <w:r w:rsidRPr="00B33982">
        <w:rPr>
          <w:color w:val="333333"/>
        </w:rPr>
        <w:t>об’єктів</w:t>
      </w:r>
      <w:proofErr w:type="spellEnd"/>
      <w:r w:rsidRPr="00B33982">
        <w:rPr>
          <w:color w:val="333333"/>
        </w:rPr>
        <w:t xml:space="preserve"> </w:t>
      </w:r>
      <w:proofErr w:type="spellStart"/>
      <w:r w:rsidRPr="00B33982">
        <w:rPr>
          <w:color w:val="333333"/>
        </w:rPr>
        <w:t>оподаткування</w:t>
      </w:r>
      <w:proofErr w:type="spellEnd"/>
      <w:r w:rsidRPr="00B33982">
        <w:rPr>
          <w:color w:val="333333"/>
        </w:rPr>
        <w:t xml:space="preserve"> </w:t>
      </w:r>
      <w:proofErr w:type="spellStart"/>
      <w:r w:rsidRPr="00B33982">
        <w:rPr>
          <w:color w:val="333333"/>
        </w:rPr>
        <w:t>фізичних</w:t>
      </w:r>
      <w:proofErr w:type="spellEnd"/>
      <w:r w:rsidRPr="00B33982">
        <w:rPr>
          <w:color w:val="333333"/>
        </w:rPr>
        <w:t xml:space="preserve"> </w:t>
      </w:r>
      <w:proofErr w:type="spellStart"/>
      <w:r w:rsidRPr="00B33982">
        <w:rPr>
          <w:color w:val="333333"/>
        </w:rPr>
        <w:t>осіб</w:t>
      </w:r>
      <w:proofErr w:type="spellEnd"/>
      <w:r w:rsidRPr="00B33982">
        <w:rPr>
          <w:color w:val="333333"/>
        </w:rPr>
        <w:t xml:space="preserve"> </w:t>
      </w:r>
      <w:proofErr w:type="spellStart"/>
      <w:r w:rsidRPr="00B33982">
        <w:rPr>
          <w:color w:val="333333"/>
        </w:rPr>
        <w:t>здійснюється</w:t>
      </w:r>
      <w:proofErr w:type="spellEnd"/>
      <w:r w:rsidRPr="00B33982">
        <w:rPr>
          <w:color w:val="333333"/>
        </w:rPr>
        <w:t xml:space="preserve"> </w:t>
      </w:r>
      <w:proofErr w:type="spellStart"/>
      <w:r w:rsidRPr="00B33982">
        <w:rPr>
          <w:color w:val="333333"/>
        </w:rPr>
        <w:t>контролюючим</w:t>
      </w:r>
      <w:proofErr w:type="spellEnd"/>
      <w:r w:rsidRPr="00B33982">
        <w:rPr>
          <w:color w:val="333333"/>
        </w:rPr>
        <w:t xml:space="preserve"> органом </w:t>
      </w:r>
      <w:proofErr w:type="spellStart"/>
      <w:r w:rsidRPr="00B33982">
        <w:rPr>
          <w:color w:val="333333"/>
        </w:rPr>
        <w:t>податковою</w:t>
      </w:r>
      <w:proofErr w:type="spellEnd"/>
      <w:r w:rsidRPr="00B33982">
        <w:rPr>
          <w:color w:val="333333"/>
        </w:rPr>
        <w:t xml:space="preserve"> </w:t>
      </w:r>
      <w:proofErr w:type="spellStart"/>
      <w:r w:rsidRPr="00B33982">
        <w:rPr>
          <w:color w:val="333333"/>
        </w:rPr>
        <w:t>адресою</w:t>
      </w:r>
      <w:proofErr w:type="spellEnd"/>
      <w:r w:rsidRPr="00B33982">
        <w:rPr>
          <w:color w:val="333333"/>
        </w:rPr>
        <w:t xml:space="preserve"> (</w:t>
      </w:r>
      <w:proofErr w:type="spellStart"/>
      <w:r w:rsidRPr="00B33982">
        <w:rPr>
          <w:color w:val="333333"/>
        </w:rPr>
        <w:t>місцем</w:t>
      </w:r>
      <w:proofErr w:type="spellEnd"/>
      <w:r w:rsidRPr="00B33982">
        <w:rPr>
          <w:color w:val="333333"/>
        </w:rPr>
        <w:t xml:space="preserve"> </w:t>
      </w:r>
      <w:proofErr w:type="spellStart"/>
      <w:r w:rsidRPr="00B33982">
        <w:rPr>
          <w:color w:val="333333"/>
        </w:rPr>
        <w:t>реєстрації</w:t>
      </w:r>
      <w:proofErr w:type="spellEnd"/>
      <w:r w:rsidRPr="00B33982">
        <w:rPr>
          <w:color w:val="333333"/>
        </w:rPr>
        <w:t xml:space="preserve">) </w:t>
      </w:r>
      <w:proofErr w:type="spellStart"/>
      <w:r w:rsidRPr="00B33982">
        <w:rPr>
          <w:color w:val="333333"/>
        </w:rPr>
        <w:t>платника</w:t>
      </w:r>
      <w:proofErr w:type="spellEnd"/>
      <w:r w:rsidRPr="00B33982">
        <w:rPr>
          <w:color w:val="333333"/>
        </w:rPr>
        <w:t xml:space="preserve"> </w:t>
      </w:r>
      <w:proofErr w:type="spellStart"/>
      <w:r w:rsidRPr="00B33982">
        <w:rPr>
          <w:color w:val="333333"/>
        </w:rPr>
        <w:t>податку</w:t>
      </w:r>
      <w:proofErr w:type="spellEnd"/>
      <w:r w:rsidRPr="00B33982">
        <w:rPr>
          <w:color w:val="333333"/>
        </w:rPr>
        <w:t xml:space="preserve">, </w:t>
      </w:r>
      <w:proofErr w:type="spellStart"/>
      <w:r w:rsidRPr="00B33982">
        <w:rPr>
          <w:color w:val="333333"/>
        </w:rPr>
        <w:t>зазначеною</w:t>
      </w:r>
      <w:proofErr w:type="spellEnd"/>
      <w:r w:rsidRPr="00B33982">
        <w:rPr>
          <w:color w:val="333333"/>
        </w:rPr>
        <w:t xml:space="preserve"> в </w:t>
      </w:r>
      <w:proofErr w:type="spellStart"/>
      <w:r w:rsidRPr="00B33982">
        <w:rPr>
          <w:color w:val="333333"/>
        </w:rPr>
        <w:t>реєстраційних</w:t>
      </w:r>
      <w:proofErr w:type="spellEnd"/>
      <w:r w:rsidRPr="00B33982">
        <w:rPr>
          <w:color w:val="333333"/>
        </w:rPr>
        <w:t xml:space="preserve"> документах </w:t>
      </w:r>
      <w:proofErr w:type="gramStart"/>
      <w:r w:rsidRPr="00B33982">
        <w:rPr>
          <w:color w:val="333333"/>
        </w:rPr>
        <w:t>на</w:t>
      </w:r>
      <w:proofErr w:type="gramEnd"/>
      <w:r w:rsidRPr="00B33982">
        <w:rPr>
          <w:color w:val="333333"/>
        </w:rPr>
        <w:t xml:space="preserve"> </w:t>
      </w:r>
      <w:proofErr w:type="spellStart"/>
      <w:r w:rsidRPr="00B33982">
        <w:rPr>
          <w:color w:val="333333"/>
        </w:rPr>
        <w:t>об’єкт</w:t>
      </w:r>
      <w:proofErr w:type="spellEnd"/>
      <w:r w:rsidRPr="00B33982">
        <w:rPr>
          <w:color w:val="333333"/>
        </w:rPr>
        <w:t xml:space="preserve"> </w:t>
      </w:r>
      <w:proofErr w:type="spellStart"/>
      <w:r w:rsidRPr="00B33982">
        <w:rPr>
          <w:color w:val="333333"/>
        </w:rPr>
        <w:t>оподаткування</w:t>
      </w:r>
      <w:proofErr w:type="spellEnd"/>
      <w:r w:rsidRPr="00B33982">
        <w:rPr>
          <w:color w:val="333333"/>
        </w:rPr>
        <w:t>.</w:t>
      </w:r>
    </w:p>
    <w:p w:rsidR="001F68BC" w:rsidRPr="00B33982" w:rsidRDefault="001F68BC" w:rsidP="00367B65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color w:val="333333"/>
        </w:rPr>
      </w:pPr>
      <w:bookmarkStart w:id="2" w:name="n17092"/>
      <w:bookmarkStart w:id="3" w:name="n11865"/>
      <w:bookmarkEnd w:id="2"/>
      <w:bookmarkEnd w:id="3"/>
      <w:r w:rsidRPr="00B33982">
        <w:rPr>
          <w:color w:val="333333"/>
        </w:rPr>
        <w:t xml:space="preserve">6.2. </w:t>
      </w:r>
      <w:proofErr w:type="spellStart"/>
      <w:r w:rsidRPr="00B33982">
        <w:rPr>
          <w:color w:val="333333"/>
        </w:rPr>
        <w:t>Податкове</w:t>
      </w:r>
      <w:proofErr w:type="spellEnd"/>
      <w:r w:rsidRPr="00B33982">
        <w:rPr>
          <w:color w:val="333333"/>
        </w:rPr>
        <w:t>/</w:t>
      </w:r>
      <w:proofErr w:type="spellStart"/>
      <w:r w:rsidRPr="00B33982">
        <w:rPr>
          <w:color w:val="333333"/>
        </w:rPr>
        <w:t>податкові</w:t>
      </w:r>
      <w:proofErr w:type="spellEnd"/>
      <w:r w:rsidRPr="00B33982">
        <w:rPr>
          <w:color w:val="333333"/>
        </w:rPr>
        <w:t xml:space="preserve"> </w:t>
      </w:r>
      <w:proofErr w:type="spellStart"/>
      <w:r w:rsidRPr="00B33982">
        <w:rPr>
          <w:color w:val="333333"/>
        </w:rPr>
        <w:t>повідомлення-рішення</w:t>
      </w:r>
      <w:proofErr w:type="spellEnd"/>
      <w:r w:rsidRPr="00B33982">
        <w:rPr>
          <w:color w:val="333333"/>
        </w:rPr>
        <w:t xml:space="preserve"> про </w:t>
      </w:r>
      <w:proofErr w:type="spellStart"/>
      <w:r w:rsidRPr="00B33982">
        <w:rPr>
          <w:color w:val="333333"/>
        </w:rPr>
        <w:t>сплату</w:t>
      </w:r>
      <w:proofErr w:type="spellEnd"/>
      <w:r w:rsidRPr="00B33982">
        <w:rPr>
          <w:color w:val="333333"/>
        </w:rPr>
        <w:t xml:space="preserve"> </w:t>
      </w:r>
      <w:proofErr w:type="spellStart"/>
      <w:r w:rsidRPr="00B33982">
        <w:rPr>
          <w:color w:val="333333"/>
        </w:rPr>
        <w:t>суми</w:t>
      </w:r>
      <w:proofErr w:type="spellEnd"/>
      <w:r w:rsidRPr="00B33982">
        <w:rPr>
          <w:color w:val="333333"/>
        </w:rPr>
        <w:t>/</w:t>
      </w:r>
      <w:proofErr w:type="spellStart"/>
      <w:r w:rsidRPr="00B33982">
        <w:rPr>
          <w:color w:val="333333"/>
        </w:rPr>
        <w:t>сум</w:t>
      </w:r>
      <w:proofErr w:type="spellEnd"/>
      <w:r w:rsidRPr="00B33982">
        <w:rPr>
          <w:color w:val="333333"/>
        </w:rPr>
        <w:t xml:space="preserve"> </w:t>
      </w:r>
      <w:proofErr w:type="spellStart"/>
      <w:r w:rsidRPr="00B33982">
        <w:rPr>
          <w:color w:val="333333"/>
        </w:rPr>
        <w:t>податку</w:t>
      </w:r>
      <w:proofErr w:type="spellEnd"/>
      <w:r w:rsidRPr="00B33982">
        <w:rPr>
          <w:color w:val="333333"/>
        </w:rPr>
        <w:t xml:space="preserve"> та </w:t>
      </w:r>
      <w:proofErr w:type="spellStart"/>
      <w:r w:rsidRPr="00B33982">
        <w:rPr>
          <w:color w:val="333333"/>
        </w:rPr>
        <w:t>відповідні</w:t>
      </w:r>
      <w:proofErr w:type="spellEnd"/>
      <w:r w:rsidRPr="00B33982">
        <w:rPr>
          <w:color w:val="333333"/>
        </w:rPr>
        <w:t xml:space="preserve"> </w:t>
      </w:r>
      <w:proofErr w:type="spellStart"/>
      <w:r w:rsidRPr="00B33982">
        <w:rPr>
          <w:color w:val="333333"/>
        </w:rPr>
        <w:t>платіжні</w:t>
      </w:r>
      <w:proofErr w:type="spellEnd"/>
      <w:r w:rsidRPr="00B33982">
        <w:rPr>
          <w:color w:val="333333"/>
        </w:rPr>
        <w:t xml:space="preserve"> </w:t>
      </w:r>
      <w:proofErr w:type="spellStart"/>
      <w:r w:rsidRPr="00B33982">
        <w:rPr>
          <w:color w:val="333333"/>
        </w:rPr>
        <w:t>реквізити</w:t>
      </w:r>
      <w:proofErr w:type="spellEnd"/>
      <w:r w:rsidRPr="00B33982">
        <w:rPr>
          <w:color w:val="333333"/>
        </w:rPr>
        <w:t xml:space="preserve"> </w:t>
      </w:r>
      <w:proofErr w:type="spellStart"/>
      <w:r w:rsidRPr="00B33982">
        <w:rPr>
          <w:color w:val="333333"/>
        </w:rPr>
        <w:t>надсилаються</w:t>
      </w:r>
      <w:proofErr w:type="spellEnd"/>
      <w:r w:rsidRPr="00B33982">
        <w:rPr>
          <w:color w:val="333333"/>
        </w:rPr>
        <w:t xml:space="preserve"> </w:t>
      </w:r>
      <w:proofErr w:type="spellStart"/>
      <w:r w:rsidRPr="00B33982">
        <w:rPr>
          <w:color w:val="333333"/>
        </w:rPr>
        <w:t>платнику</w:t>
      </w:r>
      <w:proofErr w:type="spellEnd"/>
      <w:r w:rsidRPr="00B33982">
        <w:rPr>
          <w:color w:val="333333"/>
        </w:rPr>
        <w:t xml:space="preserve"> </w:t>
      </w:r>
      <w:proofErr w:type="spellStart"/>
      <w:r w:rsidRPr="00B33982">
        <w:rPr>
          <w:color w:val="333333"/>
        </w:rPr>
        <w:t>податку</w:t>
      </w:r>
      <w:proofErr w:type="spellEnd"/>
      <w:r w:rsidRPr="00B33982">
        <w:rPr>
          <w:color w:val="333333"/>
        </w:rPr>
        <w:t xml:space="preserve"> </w:t>
      </w:r>
      <w:proofErr w:type="spellStart"/>
      <w:r w:rsidRPr="00B33982">
        <w:rPr>
          <w:color w:val="333333"/>
        </w:rPr>
        <w:t>контролюючим</w:t>
      </w:r>
      <w:proofErr w:type="spellEnd"/>
      <w:r w:rsidRPr="00B33982">
        <w:rPr>
          <w:color w:val="333333"/>
        </w:rPr>
        <w:t xml:space="preserve"> органом у порядку, </w:t>
      </w:r>
      <w:proofErr w:type="spellStart"/>
      <w:r w:rsidRPr="00B33982">
        <w:rPr>
          <w:color w:val="333333"/>
        </w:rPr>
        <w:t>визначеному</w:t>
      </w:r>
      <w:proofErr w:type="spellEnd"/>
      <w:r w:rsidRPr="00B33982">
        <w:rPr>
          <w:color w:val="333333"/>
          <w:lang w:val="uk-UA"/>
        </w:rPr>
        <w:t xml:space="preserve"> </w:t>
      </w:r>
      <w:hyperlink r:id="rId5" w:anchor="n1091" w:history="1">
        <w:proofErr w:type="spellStart"/>
        <w:r w:rsidRPr="00B33982">
          <w:rPr>
            <w:rStyle w:val="a6"/>
            <w:color w:val="auto"/>
          </w:rPr>
          <w:t>статтею</w:t>
        </w:r>
        <w:proofErr w:type="spellEnd"/>
        <w:r w:rsidRPr="00B33982">
          <w:rPr>
            <w:rStyle w:val="a6"/>
            <w:color w:val="auto"/>
          </w:rPr>
          <w:t xml:space="preserve"> 42</w:t>
        </w:r>
      </w:hyperlink>
      <w:r w:rsidRPr="00B33982">
        <w:rPr>
          <w:color w:val="333333"/>
          <w:lang w:val="uk-UA"/>
        </w:rPr>
        <w:t xml:space="preserve"> Податкового</w:t>
      </w:r>
      <w:r w:rsidRPr="00B33982">
        <w:rPr>
          <w:color w:val="333333"/>
        </w:rPr>
        <w:t xml:space="preserve"> </w:t>
      </w:r>
      <w:r w:rsidRPr="00B33982">
        <w:rPr>
          <w:color w:val="333333"/>
          <w:lang w:val="uk-UA"/>
        </w:rPr>
        <w:t>к</w:t>
      </w:r>
      <w:proofErr w:type="spellStart"/>
      <w:r w:rsidRPr="00B33982">
        <w:rPr>
          <w:color w:val="333333"/>
        </w:rPr>
        <w:t>одексу</w:t>
      </w:r>
      <w:proofErr w:type="spellEnd"/>
      <w:r w:rsidRPr="00B33982">
        <w:rPr>
          <w:color w:val="333333"/>
          <w:lang w:val="uk-UA"/>
        </w:rPr>
        <w:t xml:space="preserve"> України</w:t>
      </w:r>
      <w:r w:rsidRPr="00B33982">
        <w:rPr>
          <w:color w:val="333333"/>
        </w:rPr>
        <w:t xml:space="preserve">, до 1 </w:t>
      </w:r>
      <w:proofErr w:type="spellStart"/>
      <w:r w:rsidRPr="00B33982">
        <w:rPr>
          <w:color w:val="333333"/>
        </w:rPr>
        <w:t>липня</w:t>
      </w:r>
      <w:proofErr w:type="spellEnd"/>
      <w:r w:rsidRPr="00B33982">
        <w:rPr>
          <w:color w:val="333333"/>
        </w:rPr>
        <w:t xml:space="preserve"> року базового </w:t>
      </w:r>
      <w:proofErr w:type="spellStart"/>
      <w:r w:rsidRPr="00B33982">
        <w:rPr>
          <w:color w:val="333333"/>
        </w:rPr>
        <w:t>податкового</w:t>
      </w:r>
      <w:proofErr w:type="spellEnd"/>
      <w:r w:rsidRPr="00B33982">
        <w:rPr>
          <w:color w:val="333333"/>
        </w:rPr>
        <w:t xml:space="preserve"> (</w:t>
      </w:r>
      <w:proofErr w:type="spellStart"/>
      <w:r w:rsidRPr="00B33982">
        <w:rPr>
          <w:color w:val="333333"/>
        </w:rPr>
        <w:t>звітного</w:t>
      </w:r>
      <w:proofErr w:type="spellEnd"/>
      <w:r w:rsidRPr="00B33982">
        <w:rPr>
          <w:color w:val="333333"/>
        </w:rPr>
        <w:t xml:space="preserve">) </w:t>
      </w:r>
      <w:proofErr w:type="spellStart"/>
      <w:r w:rsidRPr="00B33982">
        <w:rPr>
          <w:color w:val="333333"/>
        </w:rPr>
        <w:t>періоду</w:t>
      </w:r>
      <w:proofErr w:type="spellEnd"/>
      <w:r w:rsidRPr="00B33982">
        <w:rPr>
          <w:color w:val="333333"/>
        </w:rPr>
        <w:t xml:space="preserve"> (року).</w:t>
      </w:r>
    </w:p>
    <w:p w:rsidR="001F68BC" w:rsidRPr="00B33982" w:rsidRDefault="001F68BC" w:rsidP="00367B65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color w:val="333333"/>
        </w:rPr>
      </w:pPr>
      <w:bookmarkStart w:id="4" w:name="n17093"/>
      <w:bookmarkStart w:id="5" w:name="n11866"/>
      <w:bookmarkEnd w:id="4"/>
      <w:bookmarkEnd w:id="5"/>
      <w:proofErr w:type="spellStart"/>
      <w:r w:rsidRPr="00B33982">
        <w:rPr>
          <w:color w:val="333333"/>
        </w:rPr>
        <w:t>Щодо</w:t>
      </w:r>
      <w:proofErr w:type="spellEnd"/>
      <w:r w:rsidRPr="00B33982">
        <w:rPr>
          <w:color w:val="333333"/>
        </w:rPr>
        <w:t xml:space="preserve"> </w:t>
      </w:r>
      <w:proofErr w:type="spellStart"/>
      <w:r w:rsidRPr="00B33982">
        <w:rPr>
          <w:color w:val="333333"/>
        </w:rPr>
        <w:t>об’єктів</w:t>
      </w:r>
      <w:proofErr w:type="spellEnd"/>
      <w:r w:rsidRPr="00B33982">
        <w:rPr>
          <w:color w:val="333333"/>
        </w:rPr>
        <w:t xml:space="preserve"> </w:t>
      </w:r>
      <w:proofErr w:type="spellStart"/>
      <w:r w:rsidRPr="00B33982">
        <w:rPr>
          <w:color w:val="333333"/>
        </w:rPr>
        <w:t>оподаткування</w:t>
      </w:r>
      <w:proofErr w:type="spellEnd"/>
      <w:r w:rsidRPr="00B33982">
        <w:rPr>
          <w:color w:val="333333"/>
        </w:rPr>
        <w:t xml:space="preserve">, </w:t>
      </w:r>
      <w:proofErr w:type="spellStart"/>
      <w:r w:rsidRPr="00B33982">
        <w:rPr>
          <w:color w:val="333333"/>
        </w:rPr>
        <w:t>придбаних</w:t>
      </w:r>
      <w:proofErr w:type="spellEnd"/>
      <w:r w:rsidRPr="00B33982">
        <w:rPr>
          <w:color w:val="333333"/>
        </w:rPr>
        <w:t xml:space="preserve"> </w:t>
      </w:r>
      <w:proofErr w:type="spellStart"/>
      <w:r w:rsidRPr="00B33982">
        <w:rPr>
          <w:color w:val="333333"/>
        </w:rPr>
        <w:t>протягом</w:t>
      </w:r>
      <w:proofErr w:type="spellEnd"/>
      <w:r w:rsidRPr="00B33982">
        <w:rPr>
          <w:color w:val="333333"/>
        </w:rPr>
        <w:t xml:space="preserve"> року, </w:t>
      </w:r>
      <w:proofErr w:type="spellStart"/>
      <w:r w:rsidRPr="00B33982">
        <w:rPr>
          <w:color w:val="333333"/>
        </w:rPr>
        <w:t>податок</w:t>
      </w:r>
      <w:proofErr w:type="spellEnd"/>
      <w:r w:rsidRPr="00B33982">
        <w:rPr>
          <w:color w:val="333333"/>
        </w:rPr>
        <w:t xml:space="preserve"> </w:t>
      </w:r>
      <w:proofErr w:type="spellStart"/>
      <w:r w:rsidRPr="00B33982">
        <w:rPr>
          <w:color w:val="333333"/>
        </w:rPr>
        <w:t>сплачується</w:t>
      </w:r>
      <w:proofErr w:type="spellEnd"/>
      <w:r w:rsidRPr="00B33982">
        <w:rPr>
          <w:color w:val="333333"/>
        </w:rPr>
        <w:t xml:space="preserve"> </w:t>
      </w:r>
      <w:proofErr w:type="spellStart"/>
      <w:r w:rsidRPr="00B33982">
        <w:rPr>
          <w:color w:val="333333"/>
        </w:rPr>
        <w:t>фізичною</w:t>
      </w:r>
      <w:proofErr w:type="spellEnd"/>
      <w:r w:rsidRPr="00B33982">
        <w:rPr>
          <w:color w:val="333333"/>
        </w:rPr>
        <w:t xml:space="preserve"> </w:t>
      </w:r>
      <w:proofErr w:type="spellStart"/>
      <w:r w:rsidRPr="00B33982">
        <w:rPr>
          <w:color w:val="333333"/>
        </w:rPr>
        <w:t>особою-платником</w:t>
      </w:r>
      <w:proofErr w:type="spellEnd"/>
      <w:r w:rsidRPr="00B33982">
        <w:rPr>
          <w:color w:val="333333"/>
        </w:rPr>
        <w:t xml:space="preserve"> </w:t>
      </w:r>
      <w:proofErr w:type="spellStart"/>
      <w:r w:rsidRPr="00B33982">
        <w:rPr>
          <w:color w:val="333333"/>
        </w:rPr>
        <w:t>починаючи</w:t>
      </w:r>
      <w:proofErr w:type="spellEnd"/>
      <w:r w:rsidRPr="00B33982">
        <w:rPr>
          <w:color w:val="333333"/>
        </w:rPr>
        <w:t xml:space="preserve"> </w:t>
      </w:r>
      <w:proofErr w:type="spellStart"/>
      <w:r w:rsidRPr="00B33982">
        <w:rPr>
          <w:color w:val="333333"/>
        </w:rPr>
        <w:t>з</w:t>
      </w:r>
      <w:proofErr w:type="spellEnd"/>
      <w:r w:rsidRPr="00B33982">
        <w:rPr>
          <w:color w:val="333333"/>
        </w:rPr>
        <w:t xml:space="preserve"> </w:t>
      </w:r>
      <w:proofErr w:type="spellStart"/>
      <w:r w:rsidRPr="00B33982">
        <w:rPr>
          <w:color w:val="333333"/>
        </w:rPr>
        <w:t>місяця</w:t>
      </w:r>
      <w:proofErr w:type="spellEnd"/>
      <w:r w:rsidRPr="00B33982">
        <w:rPr>
          <w:color w:val="333333"/>
        </w:rPr>
        <w:t xml:space="preserve">, в </w:t>
      </w:r>
      <w:proofErr w:type="spellStart"/>
      <w:r w:rsidRPr="00B33982">
        <w:rPr>
          <w:color w:val="333333"/>
        </w:rPr>
        <w:t>якому</w:t>
      </w:r>
      <w:proofErr w:type="spellEnd"/>
      <w:r w:rsidRPr="00B33982">
        <w:rPr>
          <w:color w:val="333333"/>
        </w:rPr>
        <w:t xml:space="preserve"> </w:t>
      </w:r>
      <w:proofErr w:type="spellStart"/>
      <w:r w:rsidRPr="00B33982">
        <w:rPr>
          <w:color w:val="333333"/>
        </w:rPr>
        <w:t>виникло</w:t>
      </w:r>
      <w:proofErr w:type="spellEnd"/>
      <w:r w:rsidRPr="00B33982">
        <w:rPr>
          <w:color w:val="333333"/>
        </w:rPr>
        <w:t xml:space="preserve"> право </w:t>
      </w:r>
      <w:proofErr w:type="spellStart"/>
      <w:r w:rsidRPr="00B33982">
        <w:rPr>
          <w:color w:val="333333"/>
        </w:rPr>
        <w:t>власності</w:t>
      </w:r>
      <w:proofErr w:type="spellEnd"/>
      <w:r w:rsidRPr="00B33982">
        <w:rPr>
          <w:color w:val="333333"/>
        </w:rPr>
        <w:t xml:space="preserve"> на </w:t>
      </w:r>
      <w:proofErr w:type="spellStart"/>
      <w:r w:rsidRPr="00B33982">
        <w:rPr>
          <w:color w:val="333333"/>
        </w:rPr>
        <w:t>такий</w:t>
      </w:r>
      <w:proofErr w:type="spellEnd"/>
      <w:r w:rsidRPr="00B33982">
        <w:rPr>
          <w:color w:val="333333"/>
        </w:rPr>
        <w:t xml:space="preserve"> </w:t>
      </w:r>
      <w:proofErr w:type="spellStart"/>
      <w:r w:rsidRPr="00B33982">
        <w:rPr>
          <w:color w:val="333333"/>
        </w:rPr>
        <w:t>об’єкт</w:t>
      </w:r>
      <w:proofErr w:type="spellEnd"/>
      <w:r w:rsidRPr="00B33982">
        <w:rPr>
          <w:color w:val="333333"/>
        </w:rPr>
        <w:t xml:space="preserve">. </w:t>
      </w:r>
      <w:proofErr w:type="spellStart"/>
      <w:r w:rsidRPr="00B33982">
        <w:rPr>
          <w:color w:val="333333"/>
        </w:rPr>
        <w:t>Контролюючий</w:t>
      </w:r>
      <w:proofErr w:type="spellEnd"/>
      <w:r w:rsidRPr="00B33982">
        <w:rPr>
          <w:color w:val="333333"/>
        </w:rPr>
        <w:t xml:space="preserve"> орган </w:t>
      </w:r>
      <w:proofErr w:type="spellStart"/>
      <w:r w:rsidRPr="00B33982">
        <w:rPr>
          <w:color w:val="333333"/>
        </w:rPr>
        <w:t>надсилає</w:t>
      </w:r>
      <w:proofErr w:type="spellEnd"/>
      <w:r w:rsidRPr="00B33982">
        <w:rPr>
          <w:color w:val="333333"/>
        </w:rPr>
        <w:t xml:space="preserve"> </w:t>
      </w:r>
      <w:proofErr w:type="spellStart"/>
      <w:r w:rsidRPr="00B33982">
        <w:rPr>
          <w:color w:val="333333"/>
        </w:rPr>
        <w:t>податкове</w:t>
      </w:r>
      <w:proofErr w:type="spellEnd"/>
      <w:r w:rsidRPr="00B33982">
        <w:rPr>
          <w:color w:val="333333"/>
        </w:rPr>
        <w:t xml:space="preserve"> </w:t>
      </w:r>
      <w:proofErr w:type="spellStart"/>
      <w:r w:rsidRPr="00B33982">
        <w:rPr>
          <w:color w:val="333333"/>
        </w:rPr>
        <w:t>повідомлення-рішення</w:t>
      </w:r>
      <w:proofErr w:type="spellEnd"/>
      <w:r w:rsidRPr="00B33982">
        <w:rPr>
          <w:color w:val="333333"/>
        </w:rPr>
        <w:t xml:space="preserve"> новому </w:t>
      </w:r>
      <w:proofErr w:type="spellStart"/>
      <w:r w:rsidRPr="00B33982">
        <w:rPr>
          <w:color w:val="333333"/>
        </w:rPr>
        <w:t>власнику</w:t>
      </w:r>
      <w:proofErr w:type="spellEnd"/>
      <w:r w:rsidRPr="00B33982">
        <w:rPr>
          <w:color w:val="333333"/>
        </w:rPr>
        <w:t xml:space="preserve"> </w:t>
      </w:r>
      <w:proofErr w:type="spellStart"/>
      <w:proofErr w:type="gramStart"/>
      <w:r w:rsidRPr="00B33982">
        <w:rPr>
          <w:color w:val="333333"/>
        </w:rPr>
        <w:t>п</w:t>
      </w:r>
      <w:proofErr w:type="gramEnd"/>
      <w:r w:rsidRPr="00B33982">
        <w:rPr>
          <w:color w:val="333333"/>
        </w:rPr>
        <w:t>ісля</w:t>
      </w:r>
      <w:proofErr w:type="spellEnd"/>
      <w:r w:rsidRPr="00B33982">
        <w:rPr>
          <w:color w:val="333333"/>
        </w:rPr>
        <w:t xml:space="preserve"> </w:t>
      </w:r>
      <w:proofErr w:type="spellStart"/>
      <w:r w:rsidRPr="00B33982">
        <w:rPr>
          <w:color w:val="333333"/>
        </w:rPr>
        <w:t>отримання</w:t>
      </w:r>
      <w:proofErr w:type="spellEnd"/>
      <w:r w:rsidRPr="00B33982">
        <w:rPr>
          <w:color w:val="333333"/>
        </w:rPr>
        <w:t xml:space="preserve"> </w:t>
      </w:r>
      <w:proofErr w:type="spellStart"/>
      <w:r w:rsidRPr="00B33982">
        <w:rPr>
          <w:color w:val="333333"/>
        </w:rPr>
        <w:t>інформації</w:t>
      </w:r>
      <w:proofErr w:type="spellEnd"/>
      <w:r w:rsidRPr="00B33982">
        <w:rPr>
          <w:color w:val="333333"/>
        </w:rPr>
        <w:t xml:space="preserve"> про </w:t>
      </w:r>
      <w:proofErr w:type="spellStart"/>
      <w:r w:rsidRPr="00B33982">
        <w:rPr>
          <w:color w:val="333333"/>
        </w:rPr>
        <w:t>перехід</w:t>
      </w:r>
      <w:proofErr w:type="spellEnd"/>
      <w:r w:rsidRPr="00B33982">
        <w:rPr>
          <w:color w:val="333333"/>
        </w:rPr>
        <w:t xml:space="preserve"> права </w:t>
      </w:r>
      <w:proofErr w:type="spellStart"/>
      <w:r w:rsidRPr="00B33982">
        <w:rPr>
          <w:color w:val="333333"/>
        </w:rPr>
        <w:t>власності</w:t>
      </w:r>
      <w:proofErr w:type="spellEnd"/>
      <w:r w:rsidRPr="00B33982">
        <w:rPr>
          <w:color w:val="333333"/>
        </w:rPr>
        <w:t>.</w:t>
      </w:r>
    </w:p>
    <w:p w:rsidR="001F68BC" w:rsidRPr="00B33982" w:rsidRDefault="00D34EDF" w:rsidP="00367B65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color w:val="333333"/>
          <w:shd w:val="clear" w:color="auto" w:fill="FFFFFF"/>
          <w:lang w:val="uk-UA"/>
        </w:rPr>
      </w:pPr>
      <w:bookmarkStart w:id="6" w:name="n11867"/>
      <w:bookmarkStart w:id="7" w:name="n11868"/>
      <w:bookmarkStart w:id="8" w:name="n15201"/>
      <w:bookmarkStart w:id="9" w:name="n11871"/>
      <w:bookmarkEnd w:id="6"/>
      <w:bookmarkEnd w:id="7"/>
      <w:bookmarkEnd w:id="8"/>
      <w:bookmarkEnd w:id="9"/>
      <w:r>
        <w:rPr>
          <w:color w:val="000000"/>
        </w:rPr>
        <w:t>6.</w:t>
      </w:r>
      <w:r>
        <w:rPr>
          <w:color w:val="000000"/>
          <w:lang w:val="uk-UA"/>
        </w:rPr>
        <w:t>3</w:t>
      </w:r>
      <w:r w:rsidR="000C3C3B" w:rsidRPr="00B33982">
        <w:rPr>
          <w:color w:val="000000"/>
        </w:rPr>
        <w:t xml:space="preserve">. </w:t>
      </w:r>
      <w:bookmarkStart w:id="10" w:name="n11872"/>
      <w:bookmarkEnd w:id="10"/>
      <w:proofErr w:type="spellStart"/>
      <w:r w:rsidR="001F68BC" w:rsidRPr="00B33982">
        <w:rPr>
          <w:color w:val="333333"/>
          <w:shd w:val="clear" w:color="auto" w:fill="FFFFFF"/>
        </w:rPr>
        <w:t>Платники</w:t>
      </w:r>
      <w:proofErr w:type="spellEnd"/>
      <w:r w:rsidR="001F68BC" w:rsidRPr="00B33982">
        <w:rPr>
          <w:color w:val="333333"/>
          <w:shd w:val="clear" w:color="auto" w:fill="FFFFFF"/>
        </w:rPr>
        <w:t xml:space="preserve"> </w:t>
      </w:r>
      <w:proofErr w:type="spellStart"/>
      <w:r w:rsidR="001F68BC" w:rsidRPr="00B33982">
        <w:rPr>
          <w:color w:val="333333"/>
          <w:shd w:val="clear" w:color="auto" w:fill="FFFFFF"/>
        </w:rPr>
        <w:t>податку</w:t>
      </w:r>
      <w:proofErr w:type="spellEnd"/>
      <w:r w:rsidR="001F68BC" w:rsidRPr="00B33982">
        <w:rPr>
          <w:color w:val="333333"/>
          <w:shd w:val="clear" w:color="auto" w:fill="FFFFFF"/>
        </w:rPr>
        <w:t xml:space="preserve"> - </w:t>
      </w:r>
      <w:proofErr w:type="spellStart"/>
      <w:r w:rsidR="001F68BC" w:rsidRPr="00B33982">
        <w:rPr>
          <w:color w:val="333333"/>
          <w:shd w:val="clear" w:color="auto" w:fill="FFFFFF"/>
        </w:rPr>
        <w:t>юридичні</w:t>
      </w:r>
      <w:proofErr w:type="spellEnd"/>
      <w:r w:rsidR="001F68BC" w:rsidRPr="00B33982">
        <w:rPr>
          <w:color w:val="333333"/>
          <w:shd w:val="clear" w:color="auto" w:fill="FFFFFF"/>
        </w:rPr>
        <w:t xml:space="preserve"> особи </w:t>
      </w:r>
      <w:proofErr w:type="spellStart"/>
      <w:r w:rsidR="001F68BC" w:rsidRPr="00B33982">
        <w:rPr>
          <w:color w:val="333333"/>
          <w:shd w:val="clear" w:color="auto" w:fill="FFFFFF"/>
        </w:rPr>
        <w:t>самостійно</w:t>
      </w:r>
      <w:proofErr w:type="spellEnd"/>
      <w:r w:rsidR="001F68BC" w:rsidRPr="00B33982">
        <w:rPr>
          <w:color w:val="333333"/>
          <w:shd w:val="clear" w:color="auto" w:fill="FFFFFF"/>
        </w:rPr>
        <w:t xml:space="preserve"> </w:t>
      </w:r>
      <w:proofErr w:type="spellStart"/>
      <w:r w:rsidR="001F68BC" w:rsidRPr="00B33982">
        <w:rPr>
          <w:color w:val="333333"/>
          <w:shd w:val="clear" w:color="auto" w:fill="FFFFFF"/>
        </w:rPr>
        <w:t>обчислюють</w:t>
      </w:r>
      <w:proofErr w:type="spellEnd"/>
      <w:r w:rsidR="001F68BC" w:rsidRPr="00B33982">
        <w:rPr>
          <w:color w:val="333333"/>
          <w:shd w:val="clear" w:color="auto" w:fill="FFFFFF"/>
        </w:rPr>
        <w:t xml:space="preserve"> суму </w:t>
      </w:r>
      <w:proofErr w:type="spellStart"/>
      <w:r w:rsidR="001F68BC" w:rsidRPr="00B33982">
        <w:rPr>
          <w:color w:val="333333"/>
          <w:shd w:val="clear" w:color="auto" w:fill="FFFFFF"/>
        </w:rPr>
        <w:t>податку</w:t>
      </w:r>
      <w:proofErr w:type="spellEnd"/>
      <w:r w:rsidR="001F68BC" w:rsidRPr="00B33982">
        <w:rPr>
          <w:color w:val="333333"/>
          <w:shd w:val="clear" w:color="auto" w:fill="FFFFFF"/>
        </w:rPr>
        <w:t xml:space="preserve"> станом на 1 </w:t>
      </w:r>
      <w:proofErr w:type="spellStart"/>
      <w:r w:rsidR="001F68BC" w:rsidRPr="00B33982">
        <w:rPr>
          <w:color w:val="333333"/>
          <w:shd w:val="clear" w:color="auto" w:fill="FFFFFF"/>
        </w:rPr>
        <w:t>січня</w:t>
      </w:r>
      <w:proofErr w:type="spellEnd"/>
      <w:r w:rsidR="001F68BC" w:rsidRPr="00B33982">
        <w:rPr>
          <w:color w:val="333333"/>
          <w:shd w:val="clear" w:color="auto" w:fill="FFFFFF"/>
        </w:rPr>
        <w:t xml:space="preserve"> </w:t>
      </w:r>
      <w:proofErr w:type="spellStart"/>
      <w:r w:rsidR="001F68BC" w:rsidRPr="00B33982">
        <w:rPr>
          <w:color w:val="333333"/>
          <w:shd w:val="clear" w:color="auto" w:fill="FFFFFF"/>
        </w:rPr>
        <w:t>звітного</w:t>
      </w:r>
      <w:proofErr w:type="spellEnd"/>
      <w:r w:rsidR="001F68BC" w:rsidRPr="00B33982">
        <w:rPr>
          <w:color w:val="333333"/>
          <w:shd w:val="clear" w:color="auto" w:fill="FFFFFF"/>
        </w:rPr>
        <w:t xml:space="preserve"> року </w:t>
      </w:r>
      <w:proofErr w:type="spellStart"/>
      <w:r w:rsidR="001F68BC" w:rsidRPr="00B33982">
        <w:rPr>
          <w:color w:val="333333"/>
          <w:shd w:val="clear" w:color="auto" w:fill="FFFFFF"/>
        </w:rPr>
        <w:t>і</w:t>
      </w:r>
      <w:proofErr w:type="spellEnd"/>
      <w:r w:rsidR="001F68BC" w:rsidRPr="00B33982">
        <w:rPr>
          <w:color w:val="333333"/>
          <w:shd w:val="clear" w:color="auto" w:fill="FFFFFF"/>
        </w:rPr>
        <w:t xml:space="preserve"> не </w:t>
      </w:r>
      <w:proofErr w:type="spellStart"/>
      <w:proofErr w:type="gramStart"/>
      <w:r w:rsidR="001F68BC" w:rsidRPr="00B33982">
        <w:rPr>
          <w:color w:val="333333"/>
          <w:shd w:val="clear" w:color="auto" w:fill="FFFFFF"/>
        </w:rPr>
        <w:t>п</w:t>
      </w:r>
      <w:proofErr w:type="gramEnd"/>
      <w:r w:rsidR="001F68BC" w:rsidRPr="00B33982">
        <w:rPr>
          <w:color w:val="333333"/>
          <w:shd w:val="clear" w:color="auto" w:fill="FFFFFF"/>
        </w:rPr>
        <w:t>ізніше</w:t>
      </w:r>
      <w:proofErr w:type="spellEnd"/>
      <w:r w:rsidR="001F68BC" w:rsidRPr="00B33982">
        <w:rPr>
          <w:color w:val="333333"/>
          <w:shd w:val="clear" w:color="auto" w:fill="FFFFFF"/>
        </w:rPr>
        <w:t xml:space="preserve"> 20 лютого </w:t>
      </w:r>
      <w:proofErr w:type="spellStart"/>
      <w:r w:rsidR="001F68BC" w:rsidRPr="00B33982">
        <w:rPr>
          <w:color w:val="333333"/>
          <w:shd w:val="clear" w:color="auto" w:fill="FFFFFF"/>
        </w:rPr>
        <w:t>цього</w:t>
      </w:r>
      <w:proofErr w:type="spellEnd"/>
      <w:r w:rsidR="001F68BC" w:rsidRPr="00B33982">
        <w:rPr>
          <w:color w:val="333333"/>
          <w:shd w:val="clear" w:color="auto" w:fill="FFFFFF"/>
        </w:rPr>
        <w:t xml:space="preserve"> ж року </w:t>
      </w:r>
      <w:proofErr w:type="spellStart"/>
      <w:r w:rsidR="001F68BC" w:rsidRPr="00B33982">
        <w:rPr>
          <w:color w:val="333333"/>
          <w:shd w:val="clear" w:color="auto" w:fill="FFFFFF"/>
        </w:rPr>
        <w:t>подають</w:t>
      </w:r>
      <w:proofErr w:type="spellEnd"/>
      <w:r w:rsidR="001F68BC" w:rsidRPr="00B33982">
        <w:rPr>
          <w:color w:val="333333"/>
          <w:shd w:val="clear" w:color="auto" w:fill="FFFFFF"/>
        </w:rPr>
        <w:t xml:space="preserve"> </w:t>
      </w:r>
      <w:proofErr w:type="spellStart"/>
      <w:r w:rsidR="001F68BC" w:rsidRPr="00B33982">
        <w:rPr>
          <w:color w:val="333333"/>
          <w:shd w:val="clear" w:color="auto" w:fill="FFFFFF"/>
        </w:rPr>
        <w:t>контролюючому</w:t>
      </w:r>
      <w:proofErr w:type="spellEnd"/>
      <w:r w:rsidR="001F68BC" w:rsidRPr="00B33982">
        <w:rPr>
          <w:color w:val="333333"/>
          <w:shd w:val="clear" w:color="auto" w:fill="FFFFFF"/>
        </w:rPr>
        <w:t xml:space="preserve"> органу за </w:t>
      </w:r>
      <w:proofErr w:type="spellStart"/>
      <w:r w:rsidR="001F68BC" w:rsidRPr="00B33982">
        <w:rPr>
          <w:color w:val="333333"/>
          <w:shd w:val="clear" w:color="auto" w:fill="FFFFFF"/>
        </w:rPr>
        <w:t>місцем</w:t>
      </w:r>
      <w:proofErr w:type="spellEnd"/>
      <w:r w:rsidR="001F68BC" w:rsidRPr="00B33982">
        <w:rPr>
          <w:color w:val="333333"/>
          <w:shd w:val="clear" w:color="auto" w:fill="FFFFFF"/>
        </w:rPr>
        <w:t xml:space="preserve"> </w:t>
      </w:r>
      <w:proofErr w:type="spellStart"/>
      <w:r w:rsidR="001F68BC" w:rsidRPr="00B33982">
        <w:rPr>
          <w:color w:val="333333"/>
          <w:shd w:val="clear" w:color="auto" w:fill="FFFFFF"/>
        </w:rPr>
        <w:t>реєстрації</w:t>
      </w:r>
      <w:proofErr w:type="spellEnd"/>
      <w:r w:rsidR="001F68BC" w:rsidRPr="00B33982">
        <w:rPr>
          <w:color w:val="333333"/>
          <w:shd w:val="clear" w:color="auto" w:fill="FFFFFF"/>
        </w:rPr>
        <w:t xml:space="preserve"> </w:t>
      </w:r>
      <w:proofErr w:type="spellStart"/>
      <w:r w:rsidR="001F68BC" w:rsidRPr="00B33982">
        <w:rPr>
          <w:color w:val="333333"/>
          <w:shd w:val="clear" w:color="auto" w:fill="FFFFFF"/>
        </w:rPr>
        <w:t>об’єкта</w:t>
      </w:r>
      <w:proofErr w:type="spellEnd"/>
      <w:r w:rsidR="001F68BC" w:rsidRPr="00B33982">
        <w:rPr>
          <w:color w:val="333333"/>
          <w:shd w:val="clear" w:color="auto" w:fill="FFFFFF"/>
        </w:rPr>
        <w:t xml:space="preserve"> </w:t>
      </w:r>
      <w:proofErr w:type="spellStart"/>
      <w:r w:rsidR="001F68BC" w:rsidRPr="00B33982">
        <w:rPr>
          <w:color w:val="333333"/>
          <w:shd w:val="clear" w:color="auto" w:fill="FFFFFF"/>
        </w:rPr>
        <w:t>оподаткування</w:t>
      </w:r>
      <w:proofErr w:type="spellEnd"/>
      <w:r w:rsidR="001F68BC" w:rsidRPr="00B33982">
        <w:rPr>
          <w:color w:val="333333"/>
          <w:shd w:val="clear" w:color="auto" w:fill="FFFFFF"/>
        </w:rPr>
        <w:t xml:space="preserve"> </w:t>
      </w:r>
      <w:proofErr w:type="spellStart"/>
      <w:r w:rsidR="001F68BC" w:rsidRPr="00B33982">
        <w:rPr>
          <w:color w:val="333333"/>
          <w:shd w:val="clear" w:color="auto" w:fill="FFFFFF"/>
        </w:rPr>
        <w:t>декларацію</w:t>
      </w:r>
      <w:proofErr w:type="spellEnd"/>
      <w:r w:rsidR="001F68BC" w:rsidRPr="00B33982">
        <w:rPr>
          <w:color w:val="333333"/>
          <w:shd w:val="clear" w:color="auto" w:fill="FFFFFF"/>
        </w:rPr>
        <w:t xml:space="preserve"> за формою, </w:t>
      </w:r>
      <w:proofErr w:type="spellStart"/>
      <w:r w:rsidR="001F68BC" w:rsidRPr="00B33982">
        <w:rPr>
          <w:color w:val="333333"/>
          <w:shd w:val="clear" w:color="auto" w:fill="FFFFFF"/>
        </w:rPr>
        <w:t>встановленою</w:t>
      </w:r>
      <w:proofErr w:type="spellEnd"/>
      <w:r w:rsidR="001F68BC" w:rsidRPr="00B33982">
        <w:rPr>
          <w:color w:val="333333"/>
          <w:shd w:val="clear" w:color="auto" w:fill="FFFFFF"/>
        </w:rPr>
        <w:t xml:space="preserve"> у порядку, </w:t>
      </w:r>
      <w:proofErr w:type="spellStart"/>
      <w:r w:rsidR="001F68BC" w:rsidRPr="00B33982">
        <w:rPr>
          <w:color w:val="333333"/>
          <w:shd w:val="clear" w:color="auto" w:fill="FFFFFF"/>
        </w:rPr>
        <w:t>передбаченому</w:t>
      </w:r>
      <w:proofErr w:type="spellEnd"/>
      <w:r w:rsidR="001F68BC" w:rsidRPr="00B33982">
        <w:rPr>
          <w:color w:val="333333"/>
          <w:shd w:val="clear" w:color="auto" w:fill="FFFFFF"/>
          <w:lang w:val="uk-UA"/>
        </w:rPr>
        <w:t xml:space="preserve"> </w:t>
      </w:r>
      <w:hyperlink r:id="rId6" w:anchor="n1144" w:history="1">
        <w:proofErr w:type="spellStart"/>
        <w:r w:rsidR="001F68BC" w:rsidRPr="00B33982">
          <w:rPr>
            <w:rStyle w:val="a6"/>
            <w:color w:val="auto"/>
            <w:shd w:val="clear" w:color="auto" w:fill="FFFFFF"/>
          </w:rPr>
          <w:t>статтею</w:t>
        </w:r>
        <w:proofErr w:type="spellEnd"/>
        <w:r w:rsidR="001F68BC" w:rsidRPr="00B33982">
          <w:rPr>
            <w:rStyle w:val="a6"/>
            <w:color w:val="auto"/>
            <w:shd w:val="clear" w:color="auto" w:fill="FFFFFF"/>
          </w:rPr>
          <w:t xml:space="preserve"> 46</w:t>
        </w:r>
      </w:hyperlink>
      <w:r w:rsidR="001F68BC" w:rsidRPr="00B33982">
        <w:rPr>
          <w:color w:val="333333"/>
          <w:shd w:val="clear" w:color="auto" w:fill="FFFFFF"/>
          <w:lang w:val="uk-UA"/>
        </w:rPr>
        <w:t xml:space="preserve"> ПКУ</w:t>
      </w:r>
      <w:r w:rsidR="001F68BC" w:rsidRPr="00B33982">
        <w:rPr>
          <w:color w:val="333333"/>
          <w:shd w:val="clear" w:color="auto" w:fill="FFFFFF"/>
        </w:rPr>
        <w:t xml:space="preserve">, </w:t>
      </w:r>
      <w:proofErr w:type="spellStart"/>
      <w:r w:rsidR="001F68BC" w:rsidRPr="00B33982">
        <w:rPr>
          <w:color w:val="333333"/>
          <w:shd w:val="clear" w:color="auto" w:fill="FFFFFF"/>
        </w:rPr>
        <w:t>з</w:t>
      </w:r>
      <w:proofErr w:type="spellEnd"/>
      <w:r w:rsidR="001F68BC" w:rsidRPr="00B33982">
        <w:rPr>
          <w:color w:val="333333"/>
          <w:shd w:val="clear" w:color="auto" w:fill="FFFFFF"/>
        </w:rPr>
        <w:t xml:space="preserve"> </w:t>
      </w:r>
      <w:proofErr w:type="spellStart"/>
      <w:r w:rsidR="001F68BC" w:rsidRPr="00B33982">
        <w:rPr>
          <w:color w:val="333333"/>
          <w:shd w:val="clear" w:color="auto" w:fill="FFFFFF"/>
        </w:rPr>
        <w:t>розбивкою</w:t>
      </w:r>
      <w:proofErr w:type="spellEnd"/>
      <w:r w:rsidR="001F68BC" w:rsidRPr="00B33982">
        <w:rPr>
          <w:color w:val="333333"/>
          <w:shd w:val="clear" w:color="auto" w:fill="FFFFFF"/>
        </w:rPr>
        <w:t xml:space="preserve"> </w:t>
      </w:r>
      <w:proofErr w:type="spellStart"/>
      <w:r w:rsidR="001F68BC" w:rsidRPr="00B33982">
        <w:rPr>
          <w:color w:val="333333"/>
          <w:shd w:val="clear" w:color="auto" w:fill="FFFFFF"/>
        </w:rPr>
        <w:t>річної</w:t>
      </w:r>
      <w:proofErr w:type="spellEnd"/>
      <w:r w:rsidR="001F68BC" w:rsidRPr="00B33982">
        <w:rPr>
          <w:color w:val="333333"/>
          <w:shd w:val="clear" w:color="auto" w:fill="FFFFFF"/>
        </w:rPr>
        <w:t xml:space="preserve"> </w:t>
      </w:r>
      <w:proofErr w:type="spellStart"/>
      <w:r w:rsidR="001F68BC" w:rsidRPr="00B33982">
        <w:rPr>
          <w:color w:val="333333"/>
          <w:shd w:val="clear" w:color="auto" w:fill="FFFFFF"/>
        </w:rPr>
        <w:t>суми</w:t>
      </w:r>
      <w:proofErr w:type="spellEnd"/>
      <w:r w:rsidR="001F68BC" w:rsidRPr="00B33982">
        <w:rPr>
          <w:color w:val="333333"/>
          <w:shd w:val="clear" w:color="auto" w:fill="FFFFFF"/>
        </w:rPr>
        <w:t xml:space="preserve"> </w:t>
      </w:r>
      <w:proofErr w:type="spellStart"/>
      <w:r w:rsidR="001F68BC" w:rsidRPr="00B33982">
        <w:rPr>
          <w:color w:val="333333"/>
          <w:shd w:val="clear" w:color="auto" w:fill="FFFFFF"/>
        </w:rPr>
        <w:t>рівними</w:t>
      </w:r>
      <w:proofErr w:type="spellEnd"/>
      <w:r w:rsidR="001F68BC" w:rsidRPr="00B33982">
        <w:rPr>
          <w:color w:val="333333"/>
          <w:shd w:val="clear" w:color="auto" w:fill="FFFFFF"/>
        </w:rPr>
        <w:t xml:space="preserve"> </w:t>
      </w:r>
      <w:proofErr w:type="spellStart"/>
      <w:r w:rsidR="001F68BC" w:rsidRPr="00B33982">
        <w:rPr>
          <w:color w:val="333333"/>
          <w:shd w:val="clear" w:color="auto" w:fill="FFFFFF"/>
        </w:rPr>
        <w:t>частками</w:t>
      </w:r>
      <w:proofErr w:type="spellEnd"/>
      <w:r w:rsidR="001F68BC" w:rsidRPr="00B33982">
        <w:rPr>
          <w:color w:val="333333"/>
          <w:shd w:val="clear" w:color="auto" w:fill="FFFFFF"/>
        </w:rPr>
        <w:t xml:space="preserve"> поквартально.</w:t>
      </w:r>
    </w:p>
    <w:p w:rsidR="000C3C3B" w:rsidRPr="00B33982" w:rsidRDefault="000C3C3B" w:rsidP="00367B65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color w:val="000000"/>
        </w:rPr>
      </w:pPr>
      <w:proofErr w:type="spellStart"/>
      <w:r w:rsidRPr="00B33982">
        <w:rPr>
          <w:color w:val="000000"/>
        </w:rPr>
        <w:t>Щодо</w:t>
      </w:r>
      <w:proofErr w:type="spellEnd"/>
      <w:r w:rsidRPr="00B33982">
        <w:rPr>
          <w:color w:val="000000"/>
        </w:rPr>
        <w:t xml:space="preserve"> </w:t>
      </w:r>
      <w:proofErr w:type="spellStart"/>
      <w:r w:rsidRPr="00B33982">
        <w:rPr>
          <w:color w:val="000000"/>
        </w:rPr>
        <w:t>об’єктів</w:t>
      </w:r>
      <w:proofErr w:type="spellEnd"/>
      <w:r w:rsidRPr="00B33982">
        <w:rPr>
          <w:color w:val="000000"/>
        </w:rPr>
        <w:t xml:space="preserve"> </w:t>
      </w:r>
      <w:proofErr w:type="spellStart"/>
      <w:r w:rsidRPr="00B33982">
        <w:rPr>
          <w:color w:val="000000"/>
        </w:rPr>
        <w:t>оподаткування</w:t>
      </w:r>
      <w:proofErr w:type="spellEnd"/>
      <w:r w:rsidRPr="00B33982">
        <w:rPr>
          <w:color w:val="000000"/>
        </w:rPr>
        <w:t xml:space="preserve">, </w:t>
      </w:r>
      <w:proofErr w:type="spellStart"/>
      <w:r w:rsidRPr="00B33982">
        <w:rPr>
          <w:color w:val="000000"/>
        </w:rPr>
        <w:t>придбаних</w:t>
      </w:r>
      <w:proofErr w:type="spellEnd"/>
      <w:r w:rsidRPr="00B33982">
        <w:rPr>
          <w:color w:val="000000"/>
        </w:rPr>
        <w:t xml:space="preserve"> </w:t>
      </w:r>
      <w:proofErr w:type="spellStart"/>
      <w:r w:rsidRPr="00B33982">
        <w:rPr>
          <w:color w:val="000000"/>
        </w:rPr>
        <w:t>протягом</w:t>
      </w:r>
      <w:proofErr w:type="spellEnd"/>
      <w:r w:rsidRPr="00B33982">
        <w:rPr>
          <w:color w:val="000000"/>
        </w:rPr>
        <w:t xml:space="preserve"> року, </w:t>
      </w:r>
      <w:proofErr w:type="spellStart"/>
      <w:r w:rsidRPr="00B33982">
        <w:rPr>
          <w:color w:val="000000"/>
        </w:rPr>
        <w:t>декларація</w:t>
      </w:r>
      <w:proofErr w:type="spellEnd"/>
      <w:r w:rsidRPr="00B33982">
        <w:rPr>
          <w:color w:val="000000"/>
        </w:rPr>
        <w:t xml:space="preserve"> </w:t>
      </w:r>
      <w:proofErr w:type="spellStart"/>
      <w:r w:rsidRPr="00B33982">
        <w:rPr>
          <w:color w:val="000000"/>
        </w:rPr>
        <w:t>юридичною</w:t>
      </w:r>
      <w:proofErr w:type="spellEnd"/>
      <w:r w:rsidRPr="00B33982">
        <w:rPr>
          <w:color w:val="000000"/>
        </w:rPr>
        <w:t xml:space="preserve"> особою - </w:t>
      </w:r>
      <w:proofErr w:type="spellStart"/>
      <w:r w:rsidRPr="00B33982">
        <w:rPr>
          <w:color w:val="000000"/>
        </w:rPr>
        <w:t>платником</w:t>
      </w:r>
      <w:proofErr w:type="spellEnd"/>
      <w:r w:rsidRPr="00B33982">
        <w:rPr>
          <w:color w:val="000000"/>
        </w:rPr>
        <w:t xml:space="preserve"> </w:t>
      </w:r>
      <w:proofErr w:type="spellStart"/>
      <w:proofErr w:type="gramStart"/>
      <w:r w:rsidRPr="00B33982">
        <w:rPr>
          <w:color w:val="000000"/>
        </w:rPr>
        <w:t>подається</w:t>
      </w:r>
      <w:proofErr w:type="spellEnd"/>
      <w:proofErr w:type="gramEnd"/>
      <w:r w:rsidRPr="00B33982">
        <w:rPr>
          <w:color w:val="000000"/>
        </w:rPr>
        <w:t xml:space="preserve"> </w:t>
      </w:r>
      <w:proofErr w:type="spellStart"/>
      <w:r w:rsidRPr="00B33982">
        <w:rPr>
          <w:color w:val="000000"/>
        </w:rPr>
        <w:t>протягом</w:t>
      </w:r>
      <w:proofErr w:type="spellEnd"/>
      <w:r w:rsidRPr="00B33982">
        <w:rPr>
          <w:color w:val="000000"/>
        </w:rPr>
        <w:t xml:space="preserve"> </w:t>
      </w:r>
      <w:proofErr w:type="spellStart"/>
      <w:r w:rsidRPr="00B33982">
        <w:rPr>
          <w:color w:val="000000"/>
        </w:rPr>
        <w:t>місяця</w:t>
      </w:r>
      <w:proofErr w:type="spellEnd"/>
      <w:r w:rsidRPr="00B33982">
        <w:rPr>
          <w:color w:val="000000"/>
        </w:rPr>
        <w:t xml:space="preserve"> </w:t>
      </w:r>
      <w:proofErr w:type="spellStart"/>
      <w:r w:rsidRPr="00B33982">
        <w:rPr>
          <w:color w:val="000000"/>
        </w:rPr>
        <w:t>з</w:t>
      </w:r>
      <w:proofErr w:type="spellEnd"/>
      <w:r w:rsidRPr="00B33982">
        <w:rPr>
          <w:color w:val="000000"/>
        </w:rPr>
        <w:t xml:space="preserve"> дня </w:t>
      </w:r>
      <w:proofErr w:type="spellStart"/>
      <w:r w:rsidRPr="00B33982">
        <w:rPr>
          <w:color w:val="000000"/>
        </w:rPr>
        <w:t>виникнення</w:t>
      </w:r>
      <w:proofErr w:type="spellEnd"/>
      <w:r w:rsidRPr="00B33982">
        <w:rPr>
          <w:color w:val="000000"/>
        </w:rPr>
        <w:t xml:space="preserve"> права </w:t>
      </w:r>
      <w:proofErr w:type="spellStart"/>
      <w:r w:rsidRPr="00B33982">
        <w:rPr>
          <w:color w:val="000000"/>
        </w:rPr>
        <w:t>власності</w:t>
      </w:r>
      <w:proofErr w:type="spellEnd"/>
      <w:r w:rsidRPr="00B33982">
        <w:rPr>
          <w:color w:val="000000"/>
        </w:rPr>
        <w:t xml:space="preserve"> на </w:t>
      </w:r>
      <w:proofErr w:type="spellStart"/>
      <w:r w:rsidRPr="00B33982">
        <w:rPr>
          <w:color w:val="000000"/>
        </w:rPr>
        <w:t>такий</w:t>
      </w:r>
      <w:proofErr w:type="spellEnd"/>
      <w:r w:rsidRPr="00B33982">
        <w:rPr>
          <w:color w:val="000000"/>
        </w:rPr>
        <w:t xml:space="preserve"> </w:t>
      </w:r>
      <w:proofErr w:type="spellStart"/>
      <w:r w:rsidRPr="00B33982">
        <w:rPr>
          <w:color w:val="000000"/>
        </w:rPr>
        <w:lastRenderedPageBreak/>
        <w:t>об’єкт</w:t>
      </w:r>
      <w:proofErr w:type="spellEnd"/>
      <w:r w:rsidRPr="00B33982">
        <w:rPr>
          <w:color w:val="000000"/>
        </w:rPr>
        <w:t xml:space="preserve">, а </w:t>
      </w:r>
      <w:proofErr w:type="spellStart"/>
      <w:r w:rsidRPr="00B33982">
        <w:rPr>
          <w:color w:val="000000"/>
        </w:rPr>
        <w:t>податок</w:t>
      </w:r>
      <w:proofErr w:type="spellEnd"/>
      <w:r w:rsidRPr="00B33982">
        <w:rPr>
          <w:color w:val="000000"/>
        </w:rPr>
        <w:t xml:space="preserve"> </w:t>
      </w:r>
      <w:proofErr w:type="spellStart"/>
      <w:r w:rsidRPr="00B33982">
        <w:rPr>
          <w:color w:val="000000"/>
        </w:rPr>
        <w:t>сплачується</w:t>
      </w:r>
      <w:proofErr w:type="spellEnd"/>
      <w:r w:rsidRPr="00B33982">
        <w:rPr>
          <w:color w:val="000000"/>
        </w:rPr>
        <w:t xml:space="preserve"> </w:t>
      </w:r>
      <w:proofErr w:type="spellStart"/>
      <w:r w:rsidRPr="00B33982">
        <w:rPr>
          <w:color w:val="000000"/>
        </w:rPr>
        <w:t>починаючи</w:t>
      </w:r>
      <w:proofErr w:type="spellEnd"/>
      <w:r w:rsidRPr="00B33982">
        <w:rPr>
          <w:color w:val="000000"/>
        </w:rPr>
        <w:t xml:space="preserve"> </w:t>
      </w:r>
      <w:proofErr w:type="spellStart"/>
      <w:r w:rsidRPr="00B33982">
        <w:rPr>
          <w:color w:val="000000"/>
        </w:rPr>
        <w:t>з</w:t>
      </w:r>
      <w:proofErr w:type="spellEnd"/>
      <w:r w:rsidRPr="00B33982">
        <w:rPr>
          <w:color w:val="000000"/>
        </w:rPr>
        <w:t xml:space="preserve"> </w:t>
      </w:r>
      <w:proofErr w:type="spellStart"/>
      <w:r w:rsidRPr="00B33982">
        <w:rPr>
          <w:color w:val="000000"/>
        </w:rPr>
        <w:t>місяця</w:t>
      </w:r>
      <w:proofErr w:type="spellEnd"/>
      <w:r w:rsidRPr="00B33982">
        <w:rPr>
          <w:color w:val="000000"/>
        </w:rPr>
        <w:t xml:space="preserve">, в </w:t>
      </w:r>
      <w:proofErr w:type="spellStart"/>
      <w:r w:rsidRPr="00B33982">
        <w:rPr>
          <w:color w:val="000000"/>
        </w:rPr>
        <w:t>якому</w:t>
      </w:r>
      <w:proofErr w:type="spellEnd"/>
      <w:r w:rsidRPr="00B33982">
        <w:rPr>
          <w:color w:val="000000"/>
        </w:rPr>
        <w:t xml:space="preserve"> </w:t>
      </w:r>
      <w:proofErr w:type="spellStart"/>
      <w:r w:rsidRPr="00B33982">
        <w:rPr>
          <w:color w:val="000000"/>
        </w:rPr>
        <w:t>виникло</w:t>
      </w:r>
      <w:proofErr w:type="spellEnd"/>
      <w:r w:rsidRPr="00B33982">
        <w:rPr>
          <w:color w:val="000000"/>
        </w:rPr>
        <w:t xml:space="preserve"> право </w:t>
      </w:r>
      <w:proofErr w:type="spellStart"/>
      <w:r w:rsidRPr="00B33982">
        <w:rPr>
          <w:color w:val="000000"/>
        </w:rPr>
        <w:t>власності</w:t>
      </w:r>
      <w:proofErr w:type="spellEnd"/>
      <w:r w:rsidRPr="00B33982">
        <w:rPr>
          <w:color w:val="000000"/>
        </w:rPr>
        <w:t xml:space="preserve"> на </w:t>
      </w:r>
      <w:proofErr w:type="spellStart"/>
      <w:r w:rsidRPr="00B33982">
        <w:rPr>
          <w:color w:val="000000"/>
        </w:rPr>
        <w:t>такий</w:t>
      </w:r>
      <w:proofErr w:type="spellEnd"/>
      <w:r w:rsidRPr="00B33982">
        <w:rPr>
          <w:color w:val="000000"/>
        </w:rPr>
        <w:t xml:space="preserve"> </w:t>
      </w:r>
      <w:proofErr w:type="spellStart"/>
      <w:r w:rsidRPr="00B33982">
        <w:rPr>
          <w:color w:val="000000"/>
        </w:rPr>
        <w:t>об’єкт</w:t>
      </w:r>
      <w:proofErr w:type="spellEnd"/>
      <w:r w:rsidRPr="00B33982">
        <w:rPr>
          <w:color w:val="000000"/>
        </w:rPr>
        <w:t>.</w:t>
      </w:r>
    </w:p>
    <w:p w:rsidR="00D34EDF" w:rsidRDefault="00D34EDF" w:rsidP="00367B65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b/>
          <w:color w:val="000000"/>
          <w:lang w:val="uk-UA"/>
        </w:rPr>
      </w:pPr>
      <w:bookmarkStart w:id="11" w:name="n11873"/>
      <w:bookmarkEnd w:id="11"/>
    </w:p>
    <w:p w:rsidR="000C3C3B" w:rsidRPr="00B33982" w:rsidRDefault="000C3C3B" w:rsidP="00367B65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b/>
          <w:color w:val="000000"/>
        </w:rPr>
      </w:pPr>
      <w:r w:rsidRPr="00B33982">
        <w:rPr>
          <w:b/>
          <w:color w:val="000000"/>
        </w:rPr>
        <w:t xml:space="preserve">7. Порядок </w:t>
      </w:r>
      <w:proofErr w:type="spellStart"/>
      <w:r w:rsidRPr="00B33982">
        <w:rPr>
          <w:b/>
          <w:color w:val="000000"/>
        </w:rPr>
        <w:t>сплати</w:t>
      </w:r>
      <w:proofErr w:type="spellEnd"/>
      <w:r w:rsidRPr="00B33982">
        <w:rPr>
          <w:b/>
          <w:color w:val="000000"/>
        </w:rPr>
        <w:t xml:space="preserve"> </w:t>
      </w:r>
      <w:proofErr w:type="spellStart"/>
      <w:r w:rsidRPr="00B33982">
        <w:rPr>
          <w:b/>
          <w:color w:val="000000"/>
        </w:rPr>
        <w:t>податку</w:t>
      </w:r>
      <w:bookmarkStart w:id="12" w:name="n11877"/>
      <w:bookmarkEnd w:id="12"/>
      <w:proofErr w:type="spellEnd"/>
    </w:p>
    <w:p w:rsidR="000C3C3B" w:rsidRPr="00B33982" w:rsidRDefault="000C3C3B" w:rsidP="00367B65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b/>
          <w:color w:val="000000"/>
        </w:rPr>
      </w:pPr>
      <w:r w:rsidRPr="00B33982">
        <w:rPr>
          <w:color w:val="000000"/>
        </w:rPr>
        <w:t xml:space="preserve">7.1. </w:t>
      </w:r>
      <w:proofErr w:type="spellStart"/>
      <w:r w:rsidRPr="00B33982">
        <w:rPr>
          <w:color w:val="000000"/>
        </w:rPr>
        <w:t>Податок</w:t>
      </w:r>
      <w:proofErr w:type="spellEnd"/>
      <w:r w:rsidRPr="00B33982">
        <w:rPr>
          <w:color w:val="000000"/>
        </w:rPr>
        <w:t xml:space="preserve"> </w:t>
      </w:r>
      <w:proofErr w:type="spellStart"/>
      <w:r w:rsidRPr="00B33982">
        <w:rPr>
          <w:color w:val="000000"/>
        </w:rPr>
        <w:t>сплачується</w:t>
      </w:r>
      <w:proofErr w:type="spellEnd"/>
      <w:r w:rsidRPr="00B33982">
        <w:rPr>
          <w:color w:val="000000"/>
        </w:rPr>
        <w:t xml:space="preserve"> за </w:t>
      </w:r>
      <w:proofErr w:type="spellStart"/>
      <w:r w:rsidRPr="00B33982">
        <w:rPr>
          <w:color w:val="000000"/>
        </w:rPr>
        <w:t>місцем</w:t>
      </w:r>
      <w:proofErr w:type="spellEnd"/>
      <w:r w:rsidRPr="00B33982">
        <w:rPr>
          <w:color w:val="000000"/>
        </w:rPr>
        <w:t xml:space="preserve"> </w:t>
      </w:r>
      <w:proofErr w:type="spellStart"/>
      <w:r w:rsidRPr="00B33982">
        <w:rPr>
          <w:color w:val="000000"/>
        </w:rPr>
        <w:t>реєстрації</w:t>
      </w:r>
      <w:proofErr w:type="spellEnd"/>
      <w:r w:rsidRPr="00B33982">
        <w:rPr>
          <w:color w:val="000000"/>
        </w:rPr>
        <w:t xml:space="preserve"> </w:t>
      </w:r>
      <w:proofErr w:type="spellStart"/>
      <w:r w:rsidRPr="00B33982">
        <w:rPr>
          <w:color w:val="000000"/>
        </w:rPr>
        <w:t>об’єктів</w:t>
      </w:r>
      <w:proofErr w:type="spellEnd"/>
      <w:r w:rsidRPr="00B33982">
        <w:rPr>
          <w:color w:val="000000"/>
        </w:rPr>
        <w:t xml:space="preserve"> </w:t>
      </w:r>
      <w:proofErr w:type="spellStart"/>
      <w:r w:rsidRPr="00B33982">
        <w:rPr>
          <w:color w:val="000000"/>
        </w:rPr>
        <w:t>оподаткування</w:t>
      </w:r>
      <w:proofErr w:type="spellEnd"/>
      <w:r w:rsidRPr="00B33982">
        <w:rPr>
          <w:color w:val="000000"/>
        </w:rPr>
        <w:t xml:space="preserve"> </w:t>
      </w:r>
      <w:proofErr w:type="spellStart"/>
      <w:r w:rsidRPr="00B33982">
        <w:rPr>
          <w:color w:val="000000"/>
        </w:rPr>
        <w:t>і</w:t>
      </w:r>
      <w:proofErr w:type="spellEnd"/>
      <w:r w:rsidRPr="00B33982">
        <w:rPr>
          <w:color w:val="000000"/>
        </w:rPr>
        <w:t xml:space="preserve"> </w:t>
      </w:r>
      <w:proofErr w:type="spellStart"/>
      <w:r w:rsidRPr="00B33982">
        <w:rPr>
          <w:color w:val="000000"/>
        </w:rPr>
        <w:t>зараховується</w:t>
      </w:r>
      <w:proofErr w:type="spellEnd"/>
      <w:r w:rsidRPr="00B33982">
        <w:rPr>
          <w:color w:val="000000"/>
        </w:rPr>
        <w:t xml:space="preserve"> </w:t>
      </w:r>
      <w:proofErr w:type="gramStart"/>
      <w:r w:rsidRPr="00B33982">
        <w:rPr>
          <w:color w:val="000000"/>
        </w:rPr>
        <w:t>до</w:t>
      </w:r>
      <w:proofErr w:type="gramEnd"/>
      <w:r w:rsidRPr="00B33982">
        <w:rPr>
          <w:color w:val="000000"/>
        </w:rPr>
        <w:t xml:space="preserve"> </w:t>
      </w:r>
      <w:proofErr w:type="spellStart"/>
      <w:r w:rsidRPr="00B33982">
        <w:rPr>
          <w:color w:val="000000"/>
        </w:rPr>
        <w:t>відповідного</w:t>
      </w:r>
      <w:proofErr w:type="spellEnd"/>
      <w:r w:rsidRPr="00B33982">
        <w:rPr>
          <w:color w:val="000000"/>
        </w:rPr>
        <w:t xml:space="preserve"> бюджету </w:t>
      </w:r>
      <w:proofErr w:type="spellStart"/>
      <w:r w:rsidRPr="00B33982">
        <w:rPr>
          <w:color w:val="000000"/>
        </w:rPr>
        <w:t>згідно</w:t>
      </w:r>
      <w:proofErr w:type="spellEnd"/>
      <w:r w:rsidRPr="00B33982">
        <w:rPr>
          <w:color w:val="000000"/>
        </w:rPr>
        <w:t xml:space="preserve"> </w:t>
      </w:r>
      <w:proofErr w:type="spellStart"/>
      <w:r w:rsidRPr="00B33982">
        <w:rPr>
          <w:color w:val="000000"/>
        </w:rPr>
        <w:t>з</w:t>
      </w:r>
      <w:proofErr w:type="spellEnd"/>
      <w:r w:rsidRPr="00B33982">
        <w:rPr>
          <w:color w:val="000000"/>
        </w:rPr>
        <w:t xml:space="preserve"> </w:t>
      </w:r>
      <w:proofErr w:type="spellStart"/>
      <w:r w:rsidRPr="00B33982">
        <w:rPr>
          <w:color w:val="000000"/>
        </w:rPr>
        <w:t>положеннями</w:t>
      </w:r>
      <w:proofErr w:type="spellEnd"/>
      <w:r w:rsidRPr="00B33982">
        <w:rPr>
          <w:rStyle w:val="apple-converted-space"/>
          <w:color w:val="000000"/>
        </w:rPr>
        <w:t xml:space="preserve"> </w:t>
      </w:r>
      <w:hyperlink r:id="rId7" w:tgtFrame="_blank" w:history="1">
        <w:r w:rsidRPr="00B33982">
          <w:rPr>
            <w:rStyle w:val="a6"/>
            <w:color w:val="auto"/>
          </w:rPr>
          <w:t xml:space="preserve">Бюджетного кодексу </w:t>
        </w:r>
        <w:proofErr w:type="spellStart"/>
        <w:r w:rsidRPr="00B33982">
          <w:rPr>
            <w:rStyle w:val="a6"/>
            <w:color w:val="auto"/>
          </w:rPr>
          <w:t>України</w:t>
        </w:r>
        <w:proofErr w:type="spellEnd"/>
      </w:hyperlink>
      <w:r w:rsidRPr="00B33982">
        <w:t>.</w:t>
      </w:r>
    </w:p>
    <w:p w:rsidR="000C3C3B" w:rsidRPr="00B33982" w:rsidRDefault="000C3C3B" w:rsidP="00367B65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color w:val="000000"/>
        </w:rPr>
      </w:pPr>
      <w:bookmarkStart w:id="13" w:name="n11878"/>
      <w:bookmarkEnd w:id="13"/>
    </w:p>
    <w:p w:rsidR="000C3C3B" w:rsidRPr="00B33982" w:rsidRDefault="000C3C3B" w:rsidP="00367B65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b/>
          <w:color w:val="000000"/>
        </w:rPr>
      </w:pPr>
      <w:r w:rsidRPr="00B33982">
        <w:rPr>
          <w:b/>
          <w:color w:val="000000"/>
        </w:rPr>
        <w:t xml:space="preserve">8. Строки </w:t>
      </w:r>
      <w:proofErr w:type="spellStart"/>
      <w:r w:rsidRPr="00B33982">
        <w:rPr>
          <w:b/>
          <w:color w:val="000000"/>
        </w:rPr>
        <w:t>сплати</w:t>
      </w:r>
      <w:proofErr w:type="spellEnd"/>
      <w:r w:rsidRPr="00B33982">
        <w:rPr>
          <w:b/>
          <w:color w:val="000000"/>
        </w:rPr>
        <w:t xml:space="preserve"> </w:t>
      </w:r>
      <w:proofErr w:type="spellStart"/>
      <w:r w:rsidRPr="00B33982">
        <w:rPr>
          <w:b/>
          <w:color w:val="000000"/>
        </w:rPr>
        <w:t>податку</w:t>
      </w:r>
      <w:proofErr w:type="spellEnd"/>
    </w:p>
    <w:p w:rsidR="000C3C3B" w:rsidRPr="00B33982" w:rsidRDefault="000C3C3B" w:rsidP="00367B65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color w:val="000000"/>
        </w:rPr>
      </w:pPr>
      <w:bookmarkStart w:id="14" w:name="n11879"/>
      <w:bookmarkEnd w:id="14"/>
      <w:r w:rsidRPr="00B33982">
        <w:rPr>
          <w:color w:val="000000"/>
        </w:rPr>
        <w:t xml:space="preserve">8.1. </w:t>
      </w:r>
      <w:proofErr w:type="spellStart"/>
      <w:r w:rsidRPr="00B33982">
        <w:rPr>
          <w:color w:val="000000"/>
        </w:rPr>
        <w:t>Транспортний</w:t>
      </w:r>
      <w:proofErr w:type="spellEnd"/>
      <w:r w:rsidRPr="00B33982">
        <w:rPr>
          <w:color w:val="000000"/>
        </w:rPr>
        <w:t xml:space="preserve"> </w:t>
      </w:r>
      <w:proofErr w:type="spellStart"/>
      <w:r w:rsidRPr="00B33982">
        <w:rPr>
          <w:color w:val="000000"/>
        </w:rPr>
        <w:t>податок</w:t>
      </w:r>
      <w:proofErr w:type="spellEnd"/>
      <w:r w:rsidRPr="00B33982">
        <w:rPr>
          <w:color w:val="000000"/>
        </w:rPr>
        <w:t xml:space="preserve"> </w:t>
      </w:r>
      <w:proofErr w:type="spellStart"/>
      <w:r w:rsidRPr="00B33982">
        <w:rPr>
          <w:color w:val="000000"/>
        </w:rPr>
        <w:t>сплачується</w:t>
      </w:r>
      <w:proofErr w:type="spellEnd"/>
      <w:r w:rsidRPr="00B33982">
        <w:rPr>
          <w:color w:val="000000"/>
        </w:rPr>
        <w:t>:</w:t>
      </w:r>
    </w:p>
    <w:p w:rsidR="000C3C3B" w:rsidRPr="00B33982" w:rsidRDefault="000C3C3B" w:rsidP="00367B65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color w:val="000000"/>
        </w:rPr>
      </w:pPr>
      <w:bookmarkStart w:id="15" w:name="n11880"/>
      <w:bookmarkEnd w:id="15"/>
      <w:r w:rsidRPr="00B33982">
        <w:rPr>
          <w:color w:val="000000"/>
        </w:rPr>
        <w:t xml:space="preserve">а) </w:t>
      </w:r>
      <w:proofErr w:type="spellStart"/>
      <w:r w:rsidRPr="00B33982">
        <w:rPr>
          <w:color w:val="000000"/>
        </w:rPr>
        <w:t>фізичними</w:t>
      </w:r>
      <w:proofErr w:type="spellEnd"/>
      <w:r w:rsidRPr="00B33982">
        <w:rPr>
          <w:color w:val="000000"/>
        </w:rPr>
        <w:t xml:space="preserve"> особами - </w:t>
      </w:r>
      <w:proofErr w:type="spellStart"/>
      <w:r w:rsidRPr="00B33982">
        <w:rPr>
          <w:color w:val="000000"/>
        </w:rPr>
        <w:t>протягом</w:t>
      </w:r>
      <w:proofErr w:type="spellEnd"/>
      <w:r w:rsidRPr="00B33982">
        <w:rPr>
          <w:color w:val="000000"/>
        </w:rPr>
        <w:t xml:space="preserve"> 60 </w:t>
      </w:r>
      <w:proofErr w:type="spellStart"/>
      <w:r w:rsidRPr="00B33982">
        <w:rPr>
          <w:color w:val="000000"/>
        </w:rPr>
        <w:t>днів</w:t>
      </w:r>
      <w:proofErr w:type="spellEnd"/>
      <w:r w:rsidRPr="00B33982">
        <w:rPr>
          <w:color w:val="000000"/>
        </w:rPr>
        <w:t xml:space="preserve"> </w:t>
      </w:r>
      <w:proofErr w:type="spellStart"/>
      <w:r w:rsidRPr="00B33982">
        <w:rPr>
          <w:color w:val="000000"/>
        </w:rPr>
        <w:t>з</w:t>
      </w:r>
      <w:proofErr w:type="spellEnd"/>
      <w:r w:rsidRPr="00B33982">
        <w:rPr>
          <w:color w:val="000000"/>
        </w:rPr>
        <w:t xml:space="preserve"> дня </w:t>
      </w:r>
      <w:proofErr w:type="spellStart"/>
      <w:r w:rsidRPr="00B33982">
        <w:rPr>
          <w:color w:val="000000"/>
        </w:rPr>
        <w:t>вручення</w:t>
      </w:r>
      <w:proofErr w:type="spellEnd"/>
      <w:r w:rsidRPr="00B33982">
        <w:rPr>
          <w:color w:val="000000"/>
        </w:rPr>
        <w:t xml:space="preserve"> </w:t>
      </w:r>
      <w:proofErr w:type="spellStart"/>
      <w:r w:rsidRPr="00B33982">
        <w:rPr>
          <w:color w:val="000000"/>
        </w:rPr>
        <w:t>податкового</w:t>
      </w:r>
      <w:proofErr w:type="spellEnd"/>
      <w:r w:rsidRPr="00B33982">
        <w:rPr>
          <w:color w:val="000000"/>
        </w:rPr>
        <w:t xml:space="preserve"> </w:t>
      </w:r>
      <w:proofErr w:type="spellStart"/>
      <w:r w:rsidRPr="00B33982">
        <w:rPr>
          <w:color w:val="000000"/>
        </w:rPr>
        <w:t>повідомлення-рішення</w:t>
      </w:r>
      <w:proofErr w:type="spellEnd"/>
      <w:r w:rsidRPr="00B33982">
        <w:rPr>
          <w:color w:val="000000"/>
        </w:rPr>
        <w:t>;</w:t>
      </w:r>
    </w:p>
    <w:p w:rsidR="000C3C3B" w:rsidRPr="00B33982" w:rsidRDefault="000C3C3B" w:rsidP="00367B65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color w:val="000000"/>
        </w:rPr>
      </w:pPr>
      <w:bookmarkStart w:id="16" w:name="n11881"/>
      <w:bookmarkEnd w:id="16"/>
      <w:r w:rsidRPr="00B33982">
        <w:rPr>
          <w:color w:val="000000"/>
        </w:rPr>
        <w:t xml:space="preserve">б) </w:t>
      </w:r>
      <w:proofErr w:type="spellStart"/>
      <w:r w:rsidRPr="00B33982">
        <w:rPr>
          <w:color w:val="000000"/>
        </w:rPr>
        <w:t>юридичними</w:t>
      </w:r>
      <w:proofErr w:type="spellEnd"/>
      <w:r w:rsidRPr="00B33982">
        <w:rPr>
          <w:color w:val="000000"/>
        </w:rPr>
        <w:t xml:space="preserve"> особами - </w:t>
      </w:r>
      <w:proofErr w:type="spellStart"/>
      <w:r w:rsidRPr="00B33982">
        <w:rPr>
          <w:color w:val="000000"/>
        </w:rPr>
        <w:t>авансовими</w:t>
      </w:r>
      <w:proofErr w:type="spellEnd"/>
      <w:r w:rsidRPr="00B33982">
        <w:rPr>
          <w:color w:val="000000"/>
        </w:rPr>
        <w:t xml:space="preserve"> </w:t>
      </w:r>
      <w:proofErr w:type="spellStart"/>
      <w:r w:rsidRPr="00B33982">
        <w:rPr>
          <w:color w:val="000000"/>
        </w:rPr>
        <w:t>внесками</w:t>
      </w:r>
      <w:proofErr w:type="spellEnd"/>
      <w:r w:rsidRPr="00B33982">
        <w:rPr>
          <w:color w:val="000000"/>
        </w:rPr>
        <w:t xml:space="preserve"> </w:t>
      </w:r>
      <w:proofErr w:type="spellStart"/>
      <w:r w:rsidRPr="00B33982">
        <w:rPr>
          <w:color w:val="000000"/>
        </w:rPr>
        <w:t>щокварталу</w:t>
      </w:r>
      <w:proofErr w:type="spellEnd"/>
      <w:r w:rsidRPr="00B33982">
        <w:rPr>
          <w:color w:val="000000"/>
        </w:rPr>
        <w:t xml:space="preserve"> до 30 числа </w:t>
      </w:r>
      <w:proofErr w:type="spellStart"/>
      <w:r w:rsidRPr="00B33982">
        <w:rPr>
          <w:color w:val="000000"/>
        </w:rPr>
        <w:t>місяця</w:t>
      </w:r>
      <w:proofErr w:type="spellEnd"/>
      <w:r w:rsidRPr="00B33982">
        <w:rPr>
          <w:color w:val="000000"/>
        </w:rPr>
        <w:t xml:space="preserve">, </w:t>
      </w:r>
      <w:proofErr w:type="spellStart"/>
      <w:r w:rsidRPr="00B33982">
        <w:rPr>
          <w:color w:val="000000"/>
        </w:rPr>
        <w:t>що</w:t>
      </w:r>
      <w:proofErr w:type="spellEnd"/>
      <w:r w:rsidRPr="00B33982">
        <w:rPr>
          <w:color w:val="000000"/>
        </w:rPr>
        <w:t xml:space="preserve"> </w:t>
      </w:r>
      <w:proofErr w:type="spellStart"/>
      <w:r w:rsidRPr="00B33982">
        <w:rPr>
          <w:color w:val="000000"/>
        </w:rPr>
        <w:t>наступає</w:t>
      </w:r>
      <w:proofErr w:type="spellEnd"/>
      <w:r w:rsidRPr="00B33982">
        <w:rPr>
          <w:color w:val="000000"/>
        </w:rPr>
        <w:t xml:space="preserve"> за </w:t>
      </w:r>
      <w:proofErr w:type="spellStart"/>
      <w:r w:rsidRPr="00B33982">
        <w:rPr>
          <w:color w:val="000000"/>
        </w:rPr>
        <w:t>звітним</w:t>
      </w:r>
      <w:proofErr w:type="spellEnd"/>
      <w:r w:rsidRPr="00B33982">
        <w:rPr>
          <w:color w:val="000000"/>
        </w:rPr>
        <w:t xml:space="preserve"> кварталом, </w:t>
      </w:r>
      <w:proofErr w:type="spellStart"/>
      <w:r w:rsidRPr="00B33982">
        <w:rPr>
          <w:color w:val="000000"/>
        </w:rPr>
        <w:t>які</w:t>
      </w:r>
      <w:proofErr w:type="spellEnd"/>
      <w:r w:rsidRPr="00B33982">
        <w:rPr>
          <w:color w:val="000000"/>
        </w:rPr>
        <w:t xml:space="preserve"> </w:t>
      </w:r>
      <w:proofErr w:type="spellStart"/>
      <w:r w:rsidRPr="00B33982">
        <w:rPr>
          <w:color w:val="000000"/>
        </w:rPr>
        <w:t>відображаються</w:t>
      </w:r>
      <w:proofErr w:type="spellEnd"/>
      <w:r w:rsidRPr="00B33982">
        <w:rPr>
          <w:color w:val="000000"/>
        </w:rPr>
        <w:t xml:space="preserve"> в </w:t>
      </w:r>
      <w:proofErr w:type="spellStart"/>
      <w:proofErr w:type="gramStart"/>
      <w:r w:rsidRPr="00B33982">
        <w:rPr>
          <w:color w:val="000000"/>
        </w:rPr>
        <w:t>р</w:t>
      </w:r>
      <w:proofErr w:type="gramEnd"/>
      <w:r w:rsidRPr="00B33982">
        <w:rPr>
          <w:color w:val="000000"/>
        </w:rPr>
        <w:t>ічній</w:t>
      </w:r>
      <w:proofErr w:type="spellEnd"/>
      <w:r w:rsidRPr="00B33982">
        <w:rPr>
          <w:color w:val="000000"/>
        </w:rPr>
        <w:t xml:space="preserve"> </w:t>
      </w:r>
      <w:proofErr w:type="spellStart"/>
      <w:r w:rsidRPr="00B33982">
        <w:rPr>
          <w:color w:val="000000"/>
        </w:rPr>
        <w:t>податковій</w:t>
      </w:r>
      <w:proofErr w:type="spellEnd"/>
      <w:r w:rsidRPr="00B33982">
        <w:rPr>
          <w:color w:val="000000"/>
        </w:rPr>
        <w:t xml:space="preserve"> </w:t>
      </w:r>
      <w:proofErr w:type="spellStart"/>
      <w:r w:rsidRPr="00B33982">
        <w:rPr>
          <w:color w:val="000000"/>
        </w:rPr>
        <w:t>декларації</w:t>
      </w:r>
      <w:proofErr w:type="spellEnd"/>
      <w:r w:rsidRPr="00B33982">
        <w:rPr>
          <w:color w:val="000000"/>
        </w:rPr>
        <w:t>.</w:t>
      </w:r>
    </w:p>
    <w:p w:rsidR="000C3C3B" w:rsidRPr="00B33982" w:rsidRDefault="000C3C3B" w:rsidP="000C3C3B">
      <w:pPr>
        <w:jc w:val="both"/>
        <w:textAlignment w:val="baseline"/>
        <w:rPr>
          <w:color w:val="000000"/>
          <w:lang w:val="uk-UA"/>
        </w:rPr>
      </w:pPr>
    </w:p>
    <w:p w:rsidR="000C3C3B" w:rsidRDefault="000C3C3B" w:rsidP="000C3C3B">
      <w:pPr>
        <w:jc w:val="both"/>
        <w:rPr>
          <w:lang w:val="uk-UA"/>
        </w:rPr>
      </w:pPr>
    </w:p>
    <w:p w:rsidR="00351898" w:rsidRDefault="00351898" w:rsidP="000C3C3B">
      <w:pPr>
        <w:jc w:val="both"/>
        <w:rPr>
          <w:lang w:val="uk-UA"/>
        </w:rPr>
      </w:pPr>
    </w:p>
    <w:sectPr w:rsidR="00351898" w:rsidSect="00184210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Bahnschrift Light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0C3C3B"/>
    <w:rsid w:val="000C3C3B"/>
    <w:rsid w:val="000F510C"/>
    <w:rsid w:val="00184210"/>
    <w:rsid w:val="00197AA4"/>
    <w:rsid w:val="001F68BC"/>
    <w:rsid w:val="00221574"/>
    <w:rsid w:val="00351898"/>
    <w:rsid w:val="00367B65"/>
    <w:rsid w:val="004A053A"/>
    <w:rsid w:val="004E2381"/>
    <w:rsid w:val="00725B14"/>
    <w:rsid w:val="0091503C"/>
    <w:rsid w:val="00B04677"/>
    <w:rsid w:val="00B12B57"/>
    <w:rsid w:val="00B33982"/>
    <w:rsid w:val="00C64FF1"/>
    <w:rsid w:val="00C86D26"/>
    <w:rsid w:val="00D34EDF"/>
    <w:rsid w:val="00DD52DE"/>
    <w:rsid w:val="00E818DF"/>
    <w:rsid w:val="00F652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C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link w:val="a4"/>
    <w:uiPriority w:val="99"/>
    <w:qFormat/>
    <w:rsid w:val="000C3C3B"/>
    <w:rPr>
      <w:rFonts w:ascii="Verdana" w:hAnsi="Verdana"/>
      <w:sz w:val="17"/>
      <w:szCs w:val="17"/>
    </w:rPr>
  </w:style>
  <w:style w:type="character" w:styleId="a5">
    <w:name w:val="Strong"/>
    <w:qFormat/>
    <w:rsid w:val="000C3C3B"/>
    <w:rPr>
      <w:b/>
      <w:bCs/>
    </w:rPr>
  </w:style>
  <w:style w:type="character" w:styleId="a6">
    <w:name w:val="Hyperlink"/>
    <w:rsid w:val="000C3C3B"/>
    <w:rPr>
      <w:strike w:val="0"/>
      <w:dstrike w:val="0"/>
      <w:color w:val="0000FF"/>
      <w:u w:val="none"/>
      <w:effect w:val="none"/>
    </w:rPr>
  </w:style>
  <w:style w:type="paragraph" w:customStyle="1" w:styleId="rvps2">
    <w:name w:val="rvps2"/>
    <w:basedOn w:val="a"/>
    <w:rsid w:val="000C3C3B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0C3C3B"/>
  </w:style>
  <w:style w:type="character" w:customStyle="1" w:styleId="a4">
    <w:name w:val="Обычный (веб) Знак"/>
    <w:aliases w:val="Обычный (Web) Знак"/>
    <w:link w:val="a3"/>
    <w:uiPriority w:val="99"/>
    <w:locked/>
    <w:rsid w:val="000C3C3B"/>
    <w:rPr>
      <w:rFonts w:ascii="Verdana" w:eastAsia="Times New Roman" w:hAnsi="Verdana" w:cs="Times New Roman"/>
      <w:sz w:val="17"/>
      <w:szCs w:val="17"/>
      <w:lang w:eastAsia="ru-RU"/>
    </w:rPr>
  </w:style>
  <w:style w:type="character" w:customStyle="1" w:styleId="rvts46">
    <w:name w:val="rvts46"/>
    <w:basedOn w:val="a0"/>
    <w:rsid w:val="001F68BC"/>
  </w:style>
  <w:style w:type="character" w:customStyle="1" w:styleId="StyleZakonu">
    <w:name w:val="StyleZakonu Знак"/>
    <w:link w:val="StyleZakonu0"/>
    <w:locked/>
    <w:rsid w:val="00E818DF"/>
    <w:rPr>
      <w:lang w:eastAsia="ru-RU"/>
    </w:rPr>
  </w:style>
  <w:style w:type="paragraph" w:customStyle="1" w:styleId="StyleZakonu0">
    <w:name w:val="StyleZakonu"/>
    <w:basedOn w:val="a"/>
    <w:link w:val="StyleZakonu"/>
    <w:rsid w:val="00E818DF"/>
    <w:pPr>
      <w:spacing w:after="60" w:line="220" w:lineRule="exact"/>
      <w:ind w:firstLine="284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B12B5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12B5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Нормальний текст Знак"/>
    <w:link w:val="aa"/>
    <w:locked/>
    <w:rsid w:val="00351898"/>
    <w:rPr>
      <w:rFonts w:ascii="Antiqua" w:hAnsi="Antiqua"/>
      <w:sz w:val="26"/>
      <w:lang w:eastAsia="ru-RU"/>
    </w:rPr>
  </w:style>
  <w:style w:type="paragraph" w:customStyle="1" w:styleId="aa">
    <w:name w:val="Нормальний текст"/>
    <w:basedOn w:val="a"/>
    <w:link w:val="a9"/>
    <w:rsid w:val="00351898"/>
    <w:pPr>
      <w:spacing w:before="120"/>
      <w:ind w:firstLine="567"/>
    </w:pPr>
    <w:rPr>
      <w:rFonts w:ascii="Antiqua" w:eastAsiaTheme="minorHAnsi" w:hAnsi="Antiqua" w:cstheme="minorBidi"/>
      <w:sz w:val="26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30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zakon.rada.gov.ua/laws/show/2456-17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zakon.rada.gov.ua/laws/show/2755-17" TargetMode="External"/><Relationship Id="rId5" Type="http://schemas.openxmlformats.org/officeDocument/2006/relationships/hyperlink" Target="https://zakon.rada.gov.ua/laws/show/2755-17" TargetMode="External"/><Relationship Id="rId4" Type="http://schemas.openxmlformats.org/officeDocument/2006/relationships/hyperlink" Target="http://zakon5.rada.gov.ua/laws/show/66-2016-%D0%BF/paran9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589</Words>
  <Characters>3363</Characters>
  <Application>Microsoft Office Word</Application>
  <DocSecurity>0</DocSecurity>
  <Lines>28</Lines>
  <Paragraphs>7</Paragraphs>
  <ScaleCrop>false</ScaleCrop>
  <Company>RePack by SPecialiST</Company>
  <LinksUpToDate>false</LinksUpToDate>
  <CharactersWithSpaces>3945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14</cp:revision>
  <cp:lastPrinted>2026-05-25T09:08:00Z</cp:lastPrinted>
  <dcterms:created xsi:type="dcterms:W3CDTF">2021-06-18T07:36:00Z</dcterms:created>
  <dcterms:modified xsi:type="dcterms:W3CDTF">2026-07-13T11:41:00Z</dcterms:modified>
</cp:coreProperties>
</file>